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586FE2">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586FE2">
      <w:pPr>
        <w:spacing w:after="0" w:line="360" w:lineRule="auto"/>
        <w:ind w:left="-5" w:right="-15"/>
        <w:jc w:val="left"/>
        <w:rPr>
          <w:b/>
          <w:color w:val="auto"/>
        </w:rPr>
      </w:pPr>
    </w:p>
    <w:p w:rsidR="0028596B" w:rsidRPr="005334AF" w:rsidRDefault="004238C2" w:rsidP="00BC7151">
      <w:pPr>
        <w:spacing w:after="0" w:line="240" w:lineRule="auto"/>
        <w:ind w:left="0" w:right="62" w:firstLine="0"/>
        <w:jc w:val="left"/>
        <w:rPr>
          <w:b/>
          <w:color w:val="auto"/>
        </w:rPr>
      </w:pPr>
      <w:r w:rsidRPr="005334AF">
        <w:rPr>
          <w:b/>
          <w:color w:val="auto"/>
        </w:rPr>
        <w:t>H. CONGRESO DEL ESTADO:</w:t>
      </w:r>
      <w:r w:rsidR="008E54F4">
        <w:rPr>
          <w:b/>
          <w:color w:val="auto"/>
        </w:rPr>
        <w:br/>
      </w:r>
    </w:p>
    <w:p w:rsidR="0056776C" w:rsidRDefault="0028596B" w:rsidP="000A7713">
      <w:pPr>
        <w:spacing w:after="0" w:line="360" w:lineRule="auto"/>
        <w:ind w:left="0" w:right="62" w:firstLine="708"/>
        <w:rPr>
          <w:color w:val="auto"/>
        </w:rPr>
      </w:pPr>
      <w:r w:rsidRPr="005334AF">
        <w:rPr>
          <w:color w:val="auto"/>
        </w:rPr>
        <w:t xml:space="preserve">En </w:t>
      </w:r>
      <w:r w:rsidR="0042119C">
        <w:rPr>
          <w:color w:val="auto"/>
        </w:rPr>
        <w:t>s</w:t>
      </w:r>
      <w:r w:rsidRPr="005334AF">
        <w:rPr>
          <w:color w:val="auto"/>
        </w:rPr>
        <w:t>esi</w:t>
      </w:r>
      <w:r w:rsidR="0032423C">
        <w:rPr>
          <w:color w:val="auto"/>
        </w:rPr>
        <w:t>ó</w:t>
      </w:r>
      <w:r w:rsidRPr="005334AF">
        <w:rPr>
          <w:color w:val="auto"/>
        </w:rPr>
        <w:t xml:space="preserve">n </w:t>
      </w:r>
      <w:r w:rsidR="0042119C">
        <w:rPr>
          <w:color w:val="auto"/>
        </w:rPr>
        <w:t>o</w:t>
      </w:r>
      <w:r w:rsidRPr="005334AF">
        <w:rPr>
          <w:color w:val="auto"/>
        </w:rPr>
        <w:t xml:space="preserve">rdinaria del Pleno </w:t>
      </w:r>
      <w:r w:rsidR="00B37F63" w:rsidRPr="005334AF">
        <w:rPr>
          <w:color w:val="auto"/>
        </w:rPr>
        <w:t>celebrada en</w:t>
      </w:r>
      <w:r w:rsidRPr="005334AF">
        <w:rPr>
          <w:color w:val="auto"/>
        </w:rPr>
        <w:t xml:space="preserve"> fecha</w:t>
      </w:r>
      <w:r w:rsidR="00FF4169">
        <w:rPr>
          <w:color w:val="auto"/>
        </w:rPr>
        <w:t xml:space="preserve"> </w:t>
      </w:r>
      <w:r w:rsidR="0056776C">
        <w:rPr>
          <w:color w:val="auto"/>
        </w:rPr>
        <w:t>8</w:t>
      </w:r>
      <w:r w:rsidR="008347DF" w:rsidRPr="005334AF">
        <w:rPr>
          <w:color w:val="auto"/>
        </w:rPr>
        <w:t xml:space="preserve"> </w:t>
      </w:r>
      <w:r w:rsidRPr="005334AF">
        <w:rPr>
          <w:color w:val="auto"/>
        </w:rPr>
        <w:t xml:space="preserve">de </w:t>
      </w:r>
      <w:r w:rsidR="0056776C">
        <w:rPr>
          <w:color w:val="auto"/>
        </w:rPr>
        <w:t>noviembre</w:t>
      </w:r>
      <w:r w:rsidR="008347DF" w:rsidRPr="005334AF">
        <w:rPr>
          <w:color w:val="auto"/>
        </w:rPr>
        <w:t xml:space="preserve"> </w:t>
      </w:r>
      <w:r w:rsidR="00BF0468">
        <w:rPr>
          <w:color w:val="auto"/>
        </w:rPr>
        <w:t xml:space="preserve">del </w:t>
      </w:r>
      <w:r w:rsidR="000A7713">
        <w:rPr>
          <w:color w:val="auto"/>
        </w:rPr>
        <w:t>2018</w:t>
      </w:r>
      <w:r w:rsidRPr="005334AF">
        <w:rPr>
          <w:color w:val="auto"/>
        </w:rPr>
        <w:t>, se turn</w:t>
      </w:r>
      <w:r w:rsidR="0032423C">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56776C">
        <w:rPr>
          <w:color w:val="auto"/>
        </w:rPr>
        <w:t>i</w:t>
      </w:r>
      <w:r w:rsidR="0056776C" w:rsidRPr="0056776C">
        <w:rPr>
          <w:color w:val="auto"/>
        </w:rPr>
        <w:t xml:space="preserve">niciativa </w:t>
      </w:r>
      <w:r w:rsidR="0056776C">
        <w:rPr>
          <w:color w:val="auto"/>
        </w:rPr>
        <w:t>qu</w:t>
      </w:r>
      <w:r w:rsidR="0056776C" w:rsidRPr="0056776C">
        <w:rPr>
          <w:color w:val="auto"/>
        </w:rPr>
        <w:t>e</w:t>
      </w:r>
      <w:r w:rsidR="0056776C">
        <w:rPr>
          <w:color w:val="auto"/>
        </w:rPr>
        <w:t xml:space="preserve"> </w:t>
      </w:r>
      <w:r w:rsidR="0056776C" w:rsidRPr="0056776C">
        <w:rPr>
          <w:color w:val="auto"/>
        </w:rPr>
        <w:t xml:space="preserve">reforma el artículo 75 de la </w:t>
      </w:r>
      <w:r w:rsidR="0056776C">
        <w:rPr>
          <w:color w:val="auto"/>
        </w:rPr>
        <w:t>L</w:t>
      </w:r>
      <w:r w:rsidR="0056776C" w:rsidRPr="0056776C">
        <w:rPr>
          <w:color w:val="auto"/>
        </w:rPr>
        <w:t xml:space="preserve">ey de </w:t>
      </w:r>
      <w:r w:rsidR="0056776C">
        <w:rPr>
          <w:color w:val="auto"/>
        </w:rPr>
        <w:t>G</w:t>
      </w:r>
      <w:r w:rsidR="0056776C" w:rsidRPr="0056776C">
        <w:rPr>
          <w:color w:val="auto"/>
        </w:rPr>
        <w:t xml:space="preserve">obierno del </w:t>
      </w:r>
      <w:r w:rsidR="0056776C">
        <w:rPr>
          <w:color w:val="auto"/>
        </w:rPr>
        <w:t>P</w:t>
      </w:r>
      <w:r w:rsidR="0056776C" w:rsidRPr="0056776C">
        <w:rPr>
          <w:color w:val="auto"/>
        </w:rPr>
        <w:t xml:space="preserve">oder </w:t>
      </w:r>
      <w:r w:rsidR="0056776C">
        <w:rPr>
          <w:color w:val="auto"/>
        </w:rPr>
        <w:t>L</w:t>
      </w:r>
      <w:r w:rsidR="0056776C" w:rsidRPr="0056776C">
        <w:rPr>
          <w:color w:val="auto"/>
        </w:rPr>
        <w:t xml:space="preserve">egislativo del </w:t>
      </w:r>
      <w:r w:rsidR="0056776C">
        <w:rPr>
          <w:color w:val="auto"/>
        </w:rPr>
        <w:t>E</w:t>
      </w:r>
      <w:r w:rsidR="0056776C" w:rsidRPr="0056776C">
        <w:rPr>
          <w:color w:val="auto"/>
        </w:rPr>
        <w:t xml:space="preserve">stado de Yucatán y se reforman los artículos 16, 19 y 20 del </w:t>
      </w:r>
      <w:r w:rsidR="0056776C">
        <w:rPr>
          <w:color w:val="auto"/>
        </w:rPr>
        <w:t>R</w:t>
      </w:r>
      <w:r w:rsidR="0056776C" w:rsidRPr="0056776C">
        <w:rPr>
          <w:color w:val="auto"/>
        </w:rPr>
        <w:t xml:space="preserve">eglamento del </w:t>
      </w:r>
      <w:r w:rsidR="0056776C">
        <w:rPr>
          <w:color w:val="auto"/>
        </w:rPr>
        <w:t>I</w:t>
      </w:r>
      <w:r w:rsidR="0056776C" w:rsidRPr="0056776C">
        <w:rPr>
          <w:color w:val="auto"/>
        </w:rPr>
        <w:t xml:space="preserve">nstituto de </w:t>
      </w:r>
      <w:r w:rsidR="0056776C">
        <w:rPr>
          <w:color w:val="auto"/>
        </w:rPr>
        <w:t>I</w:t>
      </w:r>
      <w:r w:rsidR="0056776C" w:rsidRPr="0056776C">
        <w:rPr>
          <w:color w:val="auto"/>
        </w:rPr>
        <w:t xml:space="preserve">nvestigaciones </w:t>
      </w:r>
      <w:r w:rsidR="0056776C">
        <w:rPr>
          <w:color w:val="auto"/>
        </w:rPr>
        <w:t>L</w:t>
      </w:r>
      <w:r w:rsidR="0056776C" w:rsidRPr="0056776C">
        <w:rPr>
          <w:color w:val="auto"/>
        </w:rPr>
        <w:t xml:space="preserve">egislativas del </w:t>
      </w:r>
      <w:r w:rsidR="0056776C">
        <w:rPr>
          <w:color w:val="auto"/>
        </w:rPr>
        <w:t>P</w:t>
      </w:r>
      <w:r w:rsidR="0056776C" w:rsidRPr="0056776C">
        <w:rPr>
          <w:color w:val="auto"/>
        </w:rPr>
        <w:t xml:space="preserve">oder </w:t>
      </w:r>
      <w:r w:rsidR="0056776C">
        <w:rPr>
          <w:color w:val="auto"/>
        </w:rPr>
        <w:t>L</w:t>
      </w:r>
      <w:r w:rsidR="0056776C" w:rsidRPr="0056776C">
        <w:rPr>
          <w:color w:val="auto"/>
        </w:rPr>
        <w:t>egislativo del estado de Yucatán</w:t>
      </w:r>
      <w:r w:rsidR="0087396A">
        <w:rPr>
          <w:color w:val="auto"/>
        </w:rPr>
        <w:t>,</w:t>
      </w:r>
      <w:r w:rsidR="0056776C">
        <w:rPr>
          <w:color w:val="auto"/>
        </w:rPr>
        <w:t xml:space="preserve"> </w:t>
      </w:r>
      <w:r w:rsidR="005A69D7">
        <w:rPr>
          <w:color w:val="auto"/>
        </w:rPr>
        <w:t xml:space="preserve">suscrita </w:t>
      </w:r>
      <w:r w:rsidRPr="005334AF">
        <w:rPr>
          <w:color w:val="auto"/>
        </w:rPr>
        <w:t xml:space="preserve">por </w:t>
      </w:r>
      <w:r w:rsidR="000A7713">
        <w:rPr>
          <w:color w:val="auto"/>
        </w:rPr>
        <w:t>l</w:t>
      </w:r>
      <w:r w:rsidR="0056776C">
        <w:rPr>
          <w:color w:val="auto"/>
        </w:rPr>
        <w:t>os</w:t>
      </w:r>
      <w:r w:rsidR="000A7713">
        <w:rPr>
          <w:color w:val="auto"/>
        </w:rPr>
        <w:t xml:space="preserve"> diputado</w:t>
      </w:r>
      <w:r w:rsidR="0056776C">
        <w:rPr>
          <w:color w:val="auto"/>
        </w:rPr>
        <w:t xml:space="preserve">s </w:t>
      </w:r>
      <w:r w:rsidR="0056776C" w:rsidRPr="0056776C">
        <w:rPr>
          <w:color w:val="auto"/>
        </w:rPr>
        <w:t>integrantes de la Fracción Legislativa del Partido Acción Nacional de esta LXII Legislatura</w:t>
      </w:r>
      <w:r w:rsidR="0056776C">
        <w:rPr>
          <w:color w:val="auto"/>
        </w:rPr>
        <w:t>.</w:t>
      </w:r>
    </w:p>
    <w:p w:rsidR="0056776C" w:rsidRDefault="0056776C" w:rsidP="000A7713">
      <w:pPr>
        <w:spacing w:after="0" w:line="360" w:lineRule="auto"/>
        <w:ind w:left="0" w:right="62" w:firstLine="708"/>
        <w:rPr>
          <w:color w:val="auto"/>
        </w:rPr>
      </w:pPr>
    </w:p>
    <w:p w:rsidR="0028596B" w:rsidRDefault="0028596B" w:rsidP="00586FE2">
      <w:pPr>
        <w:spacing w:after="0" w:line="360" w:lineRule="auto"/>
        <w:ind w:left="0" w:right="62" w:firstLine="708"/>
        <w:rPr>
          <w:color w:val="auto"/>
        </w:rPr>
      </w:pPr>
      <w:r w:rsidRPr="005334AF">
        <w:rPr>
          <w:color w:val="auto"/>
        </w:rPr>
        <w:t>Los diputados integrantes de esta Comisión Permanente, en los trabajos de estudio y análisis de la iniciativa antes mencionada, tomamos en consideración los siguientes,</w:t>
      </w:r>
    </w:p>
    <w:p w:rsidR="00900C30" w:rsidRDefault="00900C30" w:rsidP="00900C30">
      <w:pPr>
        <w:spacing w:after="0" w:line="240" w:lineRule="auto"/>
        <w:ind w:left="0" w:right="62" w:firstLine="0"/>
        <w:jc w:val="center"/>
        <w:rPr>
          <w:b/>
          <w:color w:val="auto"/>
        </w:rPr>
      </w:pPr>
    </w:p>
    <w:p w:rsidR="0028596B" w:rsidRPr="005334AF" w:rsidRDefault="0028596B" w:rsidP="00586FE2">
      <w:pPr>
        <w:spacing w:after="0" w:line="360" w:lineRule="auto"/>
        <w:ind w:left="0" w:right="62" w:firstLine="0"/>
        <w:jc w:val="center"/>
        <w:rPr>
          <w:b/>
          <w:color w:val="auto"/>
        </w:rPr>
      </w:pPr>
      <w:r w:rsidRPr="005334AF">
        <w:rPr>
          <w:b/>
          <w:color w:val="auto"/>
        </w:rPr>
        <w:t>A N T E C E D E N T E S:</w:t>
      </w:r>
    </w:p>
    <w:p w:rsidR="0028596B" w:rsidRPr="005334AF" w:rsidRDefault="0028596B" w:rsidP="00586FE2">
      <w:pPr>
        <w:spacing w:after="0" w:line="360" w:lineRule="auto"/>
        <w:ind w:left="0" w:right="62" w:firstLine="0"/>
        <w:rPr>
          <w:color w:val="auto"/>
        </w:rPr>
      </w:pPr>
    </w:p>
    <w:p w:rsidR="00B85A88" w:rsidRDefault="00F14A16" w:rsidP="00586FE2">
      <w:pPr>
        <w:spacing w:after="0" w:line="360" w:lineRule="auto"/>
        <w:ind w:left="0" w:right="62" w:firstLine="708"/>
        <w:rPr>
          <w:color w:val="auto"/>
        </w:rPr>
      </w:pPr>
      <w:r w:rsidRPr="005334AF">
        <w:rPr>
          <w:b/>
          <w:color w:val="auto"/>
        </w:rPr>
        <w:t>PRIMERO.</w:t>
      </w:r>
      <w:r w:rsidR="00BF0468">
        <w:rPr>
          <w:b/>
          <w:color w:val="auto"/>
        </w:rPr>
        <w:t xml:space="preserve"> </w:t>
      </w:r>
      <w:r w:rsidR="00AE1862" w:rsidRPr="00AE1862">
        <w:rPr>
          <w:color w:val="auto"/>
        </w:rPr>
        <w:t xml:space="preserve">En fecha 24 de noviembre del año 2010, mediante decreto número 341, fue publicada la Ley de Gobierno del Poder Legislativo del Estado de Yucatán, en el Diario Oficial del Gobierno del Estado, cuyo objeto es el de establecer las atribuciones, estructura orgánica y funcionamiento del Poder Legislativo, de </w:t>
      </w:r>
      <w:r w:rsidR="00AE1862" w:rsidRPr="00AE1862">
        <w:rPr>
          <w:color w:val="auto"/>
        </w:rPr>
        <w:lastRenderedPageBreak/>
        <w:t>conformidad con lo dispuesto en el título cuarto de la Constitución Política del Estado de Yucatán, la cual ha sido reformada en diferentes ocasiones, siendo la ultima la de fecha 11 de septiembre de 2017.</w:t>
      </w:r>
    </w:p>
    <w:p w:rsidR="009258C4" w:rsidRDefault="009258C4" w:rsidP="00586FE2">
      <w:pPr>
        <w:spacing w:after="0" w:line="360" w:lineRule="auto"/>
        <w:ind w:left="0" w:right="62" w:firstLine="708"/>
        <w:rPr>
          <w:color w:val="auto"/>
        </w:rPr>
      </w:pPr>
    </w:p>
    <w:p w:rsidR="005552B1" w:rsidRDefault="005552B1" w:rsidP="005552B1">
      <w:pPr>
        <w:spacing w:after="0" w:line="360" w:lineRule="auto"/>
        <w:ind w:left="0" w:right="62" w:firstLine="708"/>
        <w:rPr>
          <w:color w:val="auto"/>
        </w:rPr>
      </w:pPr>
      <w:r>
        <w:rPr>
          <w:b/>
          <w:color w:val="auto"/>
        </w:rPr>
        <w:t>SEGUNDO</w:t>
      </w:r>
      <w:r w:rsidRPr="005334AF">
        <w:rPr>
          <w:b/>
          <w:color w:val="auto"/>
        </w:rPr>
        <w:t>.</w:t>
      </w:r>
      <w:r>
        <w:rPr>
          <w:b/>
          <w:color w:val="auto"/>
        </w:rPr>
        <w:t xml:space="preserve"> </w:t>
      </w:r>
      <w:r w:rsidRPr="00AE1862">
        <w:rPr>
          <w:color w:val="auto"/>
        </w:rPr>
        <w:t xml:space="preserve">En fecha </w:t>
      </w:r>
      <w:r>
        <w:rPr>
          <w:color w:val="auto"/>
        </w:rPr>
        <w:t>1</w:t>
      </w:r>
      <w:r w:rsidRPr="00AE1862">
        <w:rPr>
          <w:color w:val="auto"/>
        </w:rPr>
        <w:t xml:space="preserve"> de </w:t>
      </w:r>
      <w:r>
        <w:rPr>
          <w:color w:val="auto"/>
        </w:rPr>
        <w:t>diciembre</w:t>
      </w:r>
      <w:r w:rsidRPr="00AE1862">
        <w:rPr>
          <w:color w:val="auto"/>
        </w:rPr>
        <w:t xml:space="preserve"> del año 201</w:t>
      </w:r>
      <w:r>
        <w:rPr>
          <w:color w:val="auto"/>
        </w:rPr>
        <w:t>1</w:t>
      </w:r>
      <w:r w:rsidRPr="00AE1862">
        <w:rPr>
          <w:color w:val="auto"/>
        </w:rPr>
        <w:t xml:space="preserve">, </w:t>
      </w:r>
      <w:r>
        <w:rPr>
          <w:color w:val="auto"/>
        </w:rPr>
        <w:t xml:space="preserve">fue </w:t>
      </w:r>
      <w:r w:rsidRPr="00AE1862">
        <w:rPr>
          <w:color w:val="auto"/>
        </w:rPr>
        <w:t>publicado</w:t>
      </w:r>
      <w:r w:rsidRPr="009258C4">
        <w:t xml:space="preserve"> </w:t>
      </w:r>
      <w:r>
        <w:t xml:space="preserve">el </w:t>
      </w:r>
      <w:r w:rsidRPr="007C544B">
        <w:t>Reglamento de la Ley de Gobierno del Poder Legislativo del Estado de Yucatán</w:t>
      </w:r>
      <w:r w:rsidRPr="00AE1862">
        <w:rPr>
          <w:color w:val="auto"/>
        </w:rPr>
        <w:t>, en el Diario Oficia</w:t>
      </w:r>
      <w:r>
        <w:rPr>
          <w:color w:val="auto"/>
        </w:rPr>
        <w:t xml:space="preserve">l del Gobierno del Estado. Dicho reglamento tiene el objetivo de </w:t>
      </w:r>
      <w:r w:rsidRPr="007C544B">
        <w:rPr>
          <w:color w:val="auto"/>
        </w:rPr>
        <w:t>regular la actividad legislativa en el Congreso del Estado de Yucatán, así como establecer los procedimientos internos que hagan eficiente su estructura y funcionamiento.</w:t>
      </w:r>
      <w:r>
        <w:rPr>
          <w:color w:val="auto"/>
        </w:rPr>
        <w:t xml:space="preserve"> El ordenamiento anterior, ha sufrido dos reformas, la primera, publicada en fecha </w:t>
      </w:r>
      <w:r w:rsidRPr="007C544B">
        <w:rPr>
          <w:color w:val="auto"/>
        </w:rPr>
        <w:t xml:space="preserve">23 de agosto de 2012 </w:t>
      </w:r>
      <w:r>
        <w:rPr>
          <w:color w:val="auto"/>
        </w:rPr>
        <w:t xml:space="preserve">y, la segunda, publicada en fecha </w:t>
      </w:r>
      <w:r w:rsidRPr="007C544B">
        <w:rPr>
          <w:color w:val="auto"/>
        </w:rPr>
        <w:t>11 de septiembre de 2017</w:t>
      </w:r>
      <w:r>
        <w:rPr>
          <w:color w:val="auto"/>
        </w:rPr>
        <w:t xml:space="preserve">. </w:t>
      </w:r>
      <w:r w:rsidRPr="007C544B">
        <w:rPr>
          <w:color w:val="auto"/>
        </w:rPr>
        <w:cr/>
      </w:r>
    </w:p>
    <w:p w:rsidR="009258C4" w:rsidRDefault="005552B1" w:rsidP="009258C4">
      <w:pPr>
        <w:spacing w:after="0" w:line="360" w:lineRule="auto"/>
        <w:ind w:left="0" w:right="62" w:firstLine="708"/>
        <w:rPr>
          <w:color w:val="auto"/>
        </w:rPr>
      </w:pPr>
      <w:r>
        <w:rPr>
          <w:b/>
          <w:color w:val="auto"/>
        </w:rPr>
        <w:t>TERCERO</w:t>
      </w:r>
      <w:r w:rsidR="009258C4" w:rsidRPr="005334AF">
        <w:rPr>
          <w:b/>
          <w:color w:val="auto"/>
        </w:rPr>
        <w:t>.</w:t>
      </w:r>
      <w:r w:rsidR="009258C4">
        <w:rPr>
          <w:b/>
          <w:color w:val="auto"/>
        </w:rPr>
        <w:t xml:space="preserve"> </w:t>
      </w:r>
      <w:r w:rsidR="009258C4" w:rsidRPr="00AE1862">
        <w:rPr>
          <w:color w:val="auto"/>
        </w:rPr>
        <w:t xml:space="preserve">En fecha </w:t>
      </w:r>
      <w:r w:rsidR="009258C4">
        <w:rPr>
          <w:color w:val="auto"/>
        </w:rPr>
        <w:t>12</w:t>
      </w:r>
      <w:r w:rsidR="009258C4" w:rsidRPr="00AE1862">
        <w:rPr>
          <w:color w:val="auto"/>
        </w:rPr>
        <w:t xml:space="preserve"> de </w:t>
      </w:r>
      <w:r w:rsidR="009258C4">
        <w:rPr>
          <w:color w:val="auto"/>
        </w:rPr>
        <w:t>enero</w:t>
      </w:r>
      <w:r w:rsidR="009258C4" w:rsidRPr="00AE1862">
        <w:rPr>
          <w:color w:val="auto"/>
        </w:rPr>
        <w:t xml:space="preserve"> del año 201</w:t>
      </w:r>
      <w:r w:rsidR="009258C4">
        <w:rPr>
          <w:color w:val="auto"/>
        </w:rPr>
        <w:t>2</w:t>
      </w:r>
      <w:r w:rsidR="009258C4" w:rsidRPr="00AE1862">
        <w:rPr>
          <w:color w:val="auto"/>
        </w:rPr>
        <w:t xml:space="preserve">, </w:t>
      </w:r>
      <w:r w:rsidR="009258C4">
        <w:rPr>
          <w:color w:val="auto"/>
        </w:rPr>
        <w:t xml:space="preserve">fue </w:t>
      </w:r>
      <w:r w:rsidR="009258C4" w:rsidRPr="00AE1862">
        <w:rPr>
          <w:color w:val="auto"/>
        </w:rPr>
        <w:t>publicado</w:t>
      </w:r>
      <w:r w:rsidR="009258C4" w:rsidRPr="009258C4">
        <w:t xml:space="preserve"> </w:t>
      </w:r>
      <w:r w:rsidR="009258C4">
        <w:t xml:space="preserve">el </w:t>
      </w:r>
      <w:r w:rsidR="009258C4" w:rsidRPr="009258C4">
        <w:rPr>
          <w:color w:val="auto"/>
        </w:rPr>
        <w:t>Reglamento del Instituto de Investigaciones Legislativas del Poder Legislativo del Estado de Yucatán</w:t>
      </w:r>
      <w:r w:rsidR="009258C4" w:rsidRPr="00AE1862">
        <w:rPr>
          <w:color w:val="auto"/>
        </w:rPr>
        <w:t>, en el Diario Oficia</w:t>
      </w:r>
      <w:r w:rsidR="009258C4">
        <w:rPr>
          <w:color w:val="auto"/>
        </w:rPr>
        <w:t xml:space="preserve">l del Gobierno del Estado, </w:t>
      </w:r>
      <w:r w:rsidR="007C544B">
        <w:rPr>
          <w:color w:val="auto"/>
        </w:rPr>
        <w:t xml:space="preserve">el cual tiene por </w:t>
      </w:r>
      <w:r w:rsidR="007C544B" w:rsidRPr="009258C4">
        <w:rPr>
          <w:color w:val="auto"/>
        </w:rPr>
        <w:t xml:space="preserve">objeto </w:t>
      </w:r>
      <w:r w:rsidR="007C544B">
        <w:rPr>
          <w:color w:val="auto"/>
        </w:rPr>
        <w:t>regular</w:t>
      </w:r>
      <w:r w:rsidR="009258C4" w:rsidRPr="009258C4">
        <w:rPr>
          <w:color w:val="auto"/>
        </w:rPr>
        <w:t xml:space="preserve"> la organización y funcionamiento del Instituto de Investigaciones, así como establecer las atribuciones y </w:t>
      </w:r>
      <w:r w:rsidR="009258C4">
        <w:rPr>
          <w:color w:val="auto"/>
        </w:rPr>
        <w:t xml:space="preserve">facultades </w:t>
      </w:r>
      <w:r w:rsidR="009258C4" w:rsidRPr="009258C4">
        <w:rPr>
          <w:color w:val="auto"/>
        </w:rPr>
        <w:t>de</w:t>
      </w:r>
      <w:r w:rsidR="009258C4">
        <w:rPr>
          <w:color w:val="auto"/>
        </w:rPr>
        <w:t>l mismo</w:t>
      </w:r>
      <w:r w:rsidR="007C544B">
        <w:rPr>
          <w:color w:val="auto"/>
        </w:rPr>
        <w:t>. Dicho reglamento fue reformado en fecha 30 de septiembre de 2016.</w:t>
      </w:r>
      <w:r w:rsidR="009258C4">
        <w:rPr>
          <w:color w:val="auto"/>
        </w:rPr>
        <w:t xml:space="preserve"> </w:t>
      </w:r>
    </w:p>
    <w:p w:rsidR="009258C4" w:rsidRDefault="009258C4" w:rsidP="00586FE2">
      <w:pPr>
        <w:spacing w:after="0" w:line="360" w:lineRule="auto"/>
        <w:ind w:left="0" w:right="62" w:firstLine="708"/>
        <w:rPr>
          <w:color w:val="auto"/>
        </w:rPr>
      </w:pPr>
    </w:p>
    <w:p w:rsidR="00646CEC" w:rsidRPr="005334AF" w:rsidRDefault="00297DBE" w:rsidP="00586FE2">
      <w:pPr>
        <w:spacing w:after="0" w:line="360" w:lineRule="auto"/>
        <w:ind w:left="0" w:right="62" w:firstLine="708"/>
        <w:rPr>
          <w:color w:val="auto"/>
        </w:rPr>
      </w:pPr>
      <w:r>
        <w:rPr>
          <w:b/>
          <w:color w:val="auto"/>
          <w:szCs w:val="24"/>
        </w:rPr>
        <w:t xml:space="preserve">CUARTO. </w:t>
      </w:r>
      <w:r w:rsidR="00646CEC" w:rsidRPr="005334AF">
        <w:rPr>
          <w:color w:val="auto"/>
        </w:rPr>
        <w:t>En</w:t>
      </w:r>
      <w:r w:rsidR="00620DDD">
        <w:rPr>
          <w:color w:val="auto"/>
        </w:rPr>
        <w:t xml:space="preserve"> sesión plenaria de</w:t>
      </w:r>
      <w:r w:rsidR="004B4CAC">
        <w:rPr>
          <w:color w:val="auto"/>
        </w:rPr>
        <w:t xml:space="preserve"> </w:t>
      </w:r>
      <w:r w:rsidR="004B4CAC" w:rsidRPr="005334AF">
        <w:rPr>
          <w:color w:val="auto"/>
        </w:rPr>
        <w:t xml:space="preserve">fecha </w:t>
      </w:r>
      <w:r w:rsidR="00AE1862">
        <w:rPr>
          <w:color w:val="auto"/>
        </w:rPr>
        <w:t>6</w:t>
      </w:r>
      <w:r w:rsidR="004B4CAC" w:rsidRPr="005334AF">
        <w:rPr>
          <w:color w:val="auto"/>
        </w:rPr>
        <w:t xml:space="preserve"> de </w:t>
      </w:r>
      <w:r w:rsidR="00AE1862">
        <w:rPr>
          <w:color w:val="auto"/>
        </w:rPr>
        <w:t>noviembre</w:t>
      </w:r>
      <w:r w:rsidR="004B4CAC">
        <w:rPr>
          <w:color w:val="auto"/>
        </w:rPr>
        <w:t xml:space="preserve"> del año </w:t>
      </w:r>
      <w:r w:rsidR="00AE1862">
        <w:rPr>
          <w:color w:val="auto"/>
        </w:rPr>
        <w:t>2018</w:t>
      </w:r>
      <w:r w:rsidR="00620DDD">
        <w:rPr>
          <w:color w:val="auto"/>
        </w:rPr>
        <w:t>,</w:t>
      </w:r>
      <w:r w:rsidR="00900C30">
        <w:rPr>
          <w:color w:val="auto"/>
        </w:rPr>
        <w:t xml:space="preserve"> </w:t>
      </w:r>
      <w:r w:rsidR="00AE1862">
        <w:rPr>
          <w:color w:val="auto"/>
        </w:rPr>
        <w:t xml:space="preserve">el </w:t>
      </w:r>
      <w:r w:rsidR="00AE1862" w:rsidRPr="00AE1862">
        <w:rPr>
          <w:color w:val="auto"/>
        </w:rPr>
        <w:t>Diputado Miguel Esteban Rodríguez Baqueiro</w:t>
      </w:r>
      <w:r w:rsidR="00AE1862">
        <w:rPr>
          <w:color w:val="auto"/>
        </w:rPr>
        <w:t>,</w:t>
      </w:r>
      <w:r>
        <w:rPr>
          <w:color w:val="auto"/>
        </w:rPr>
        <w:t xml:space="preserve"> presentó  en Asuntos Generales, a nombre de todos los integrantes de la Fracción Legislativa del Partido Acción Nacional de  </w:t>
      </w:r>
      <w:r w:rsidRPr="0056776C">
        <w:rPr>
          <w:color w:val="auto"/>
        </w:rPr>
        <w:t>esta LXII Legislatura</w:t>
      </w:r>
      <w:r>
        <w:rPr>
          <w:color w:val="auto"/>
        </w:rPr>
        <w:t xml:space="preserve">, </w:t>
      </w:r>
      <w:r w:rsidR="00646CEC">
        <w:rPr>
          <w:color w:val="auto"/>
        </w:rPr>
        <w:t xml:space="preserve">la </w:t>
      </w:r>
      <w:r w:rsidR="00646CEC" w:rsidRPr="00646CEC">
        <w:rPr>
          <w:color w:val="auto"/>
        </w:rPr>
        <w:t xml:space="preserve">iniciativa </w:t>
      </w:r>
      <w:r w:rsidR="00AE1862">
        <w:rPr>
          <w:color w:val="auto"/>
        </w:rPr>
        <w:t>qu</w:t>
      </w:r>
      <w:r w:rsidR="00AE1862" w:rsidRPr="0056776C">
        <w:rPr>
          <w:color w:val="auto"/>
        </w:rPr>
        <w:t>e</w:t>
      </w:r>
      <w:r w:rsidR="00AE1862">
        <w:rPr>
          <w:color w:val="auto"/>
        </w:rPr>
        <w:t xml:space="preserve"> </w:t>
      </w:r>
      <w:r w:rsidR="00AE1862" w:rsidRPr="0056776C">
        <w:rPr>
          <w:color w:val="auto"/>
        </w:rPr>
        <w:t xml:space="preserve">reforma el artículo 75 de la </w:t>
      </w:r>
      <w:r w:rsidR="00AE1862">
        <w:rPr>
          <w:color w:val="auto"/>
        </w:rPr>
        <w:t>L</w:t>
      </w:r>
      <w:r w:rsidR="00AE1862" w:rsidRPr="0056776C">
        <w:rPr>
          <w:color w:val="auto"/>
        </w:rPr>
        <w:t xml:space="preserve">ey de </w:t>
      </w:r>
      <w:r w:rsidR="00AE1862">
        <w:rPr>
          <w:color w:val="auto"/>
        </w:rPr>
        <w:t>G</w:t>
      </w:r>
      <w:r w:rsidR="00AE1862" w:rsidRPr="0056776C">
        <w:rPr>
          <w:color w:val="auto"/>
        </w:rPr>
        <w:t xml:space="preserve">obierno del </w:t>
      </w:r>
      <w:r w:rsidR="00AE1862">
        <w:rPr>
          <w:color w:val="auto"/>
        </w:rPr>
        <w:t>P</w:t>
      </w:r>
      <w:r w:rsidR="00AE1862" w:rsidRPr="0056776C">
        <w:rPr>
          <w:color w:val="auto"/>
        </w:rPr>
        <w:t xml:space="preserve">oder </w:t>
      </w:r>
      <w:r w:rsidR="00AE1862">
        <w:rPr>
          <w:color w:val="auto"/>
        </w:rPr>
        <w:t>L</w:t>
      </w:r>
      <w:r w:rsidR="00AE1862" w:rsidRPr="0056776C">
        <w:rPr>
          <w:color w:val="auto"/>
        </w:rPr>
        <w:t xml:space="preserve">egislativo del </w:t>
      </w:r>
      <w:r w:rsidR="00AE1862">
        <w:rPr>
          <w:color w:val="auto"/>
        </w:rPr>
        <w:t>E</w:t>
      </w:r>
      <w:r w:rsidR="00AE1862" w:rsidRPr="0056776C">
        <w:rPr>
          <w:color w:val="auto"/>
        </w:rPr>
        <w:t xml:space="preserve">stado de Yucatán y se reforman los artículos 16, 19 y 20 del </w:t>
      </w:r>
      <w:r w:rsidR="00AE1862">
        <w:rPr>
          <w:color w:val="auto"/>
        </w:rPr>
        <w:t>R</w:t>
      </w:r>
      <w:r w:rsidR="00AE1862" w:rsidRPr="0056776C">
        <w:rPr>
          <w:color w:val="auto"/>
        </w:rPr>
        <w:t xml:space="preserve">eglamento del </w:t>
      </w:r>
      <w:r w:rsidR="00AE1862">
        <w:rPr>
          <w:color w:val="auto"/>
        </w:rPr>
        <w:t>I</w:t>
      </w:r>
      <w:r w:rsidR="00AE1862" w:rsidRPr="0056776C">
        <w:rPr>
          <w:color w:val="auto"/>
        </w:rPr>
        <w:t xml:space="preserve">nstituto de </w:t>
      </w:r>
      <w:r w:rsidR="00AE1862">
        <w:rPr>
          <w:color w:val="auto"/>
        </w:rPr>
        <w:t>I</w:t>
      </w:r>
      <w:r w:rsidR="00AE1862" w:rsidRPr="0056776C">
        <w:rPr>
          <w:color w:val="auto"/>
        </w:rPr>
        <w:t xml:space="preserve">nvestigaciones </w:t>
      </w:r>
      <w:r w:rsidR="00AE1862">
        <w:rPr>
          <w:color w:val="auto"/>
        </w:rPr>
        <w:t>L</w:t>
      </w:r>
      <w:r w:rsidR="00AE1862" w:rsidRPr="0056776C">
        <w:rPr>
          <w:color w:val="auto"/>
        </w:rPr>
        <w:t xml:space="preserve">egislativas del </w:t>
      </w:r>
      <w:r w:rsidR="00AE1862">
        <w:rPr>
          <w:color w:val="auto"/>
        </w:rPr>
        <w:t>P</w:t>
      </w:r>
      <w:r w:rsidR="00AE1862" w:rsidRPr="0056776C">
        <w:rPr>
          <w:color w:val="auto"/>
        </w:rPr>
        <w:t xml:space="preserve">oder </w:t>
      </w:r>
      <w:r w:rsidR="00AE1862">
        <w:rPr>
          <w:color w:val="auto"/>
        </w:rPr>
        <w:t>L</w:t>
      </w:r>
      <w:r w:rsidR="00AE1862" w:rsidRPr="0056776C">
        <w:rPr>
          <w:color w:val="auto"/>
        </w:rPr>
        <w:t>egislativo del estado de Yucatán</w:t>
      </w:r>
      <w:r w:rsidR="00646CEC" w:rsidRPr="005334AF">
        <w:rPr>
          <w:color w:val="auto"/>
        </w:rPr>
        <w:t>.</w:t>
      </w:r>
    </w:p>
    <w:p w:rsidR="00646CEC" w:rsidRPr="005334AF" w:rsidRDefault="00646CEC" w:rsidP="00586FE2">
      <w:pPr>
        <w:spacing w:after="0" w:line="360" w:lineRule="auto"/>
        <w:ind w:left="0" w:right="62" w:firstLine="0"/>
        <w:rPr>
          <w:color w:val="auto"/>
        </w:rPr>
      </w:pPr>
    </w:p>
    <w:p w:rsidR="00646CEC" w:rsidRPr="005334AF" w:rsidRDefault="00AE1862" w:rsidP="00586FE2">
      <w:pPr>
        <w:spacing w:after="0" w:line="360" w:lineRule="auto"/>
        <w:ind w:left="0" w:right="62" w:firstLine="709"/>
        <w:rPr>
          <w:color w:val="auto"/>
        </w:rPr>
      </w:pPr>
      <w:r>
        <w:rPr>
          <w:color w:val="auto"/>
        </w:rPr>
        <w:lastRenderedPageBreak/>
        <w:t>Los</w:t>
      </w:r>
      <w:r w:rsidR="00620DDD">
        <w:rPr>
          <w:color w:val="auto"/>
        </w:rPr>
        <w:t xml:space="preserve"> promovente</w:t>
      </w:r>
      <w:r>
        <w:rPr>
          <w:color w:val="auto"/>
        </w:rPr>
        <w:t>s</w:t>
      </w:r>
      <w:r w:rsidR="00646CEC">
        <w:rPr>
          <w:color w:val="auto"/>
        </w:rPr>
        <w:t xml:space="preserve"> </w:t>
      </w:r>
      <w:r w:rsidR="00783DAA">
        <w:rPr>
          <w:color w:val="auto"/>
        </w:rPr>
        <w:t>señal</w:t>
      </w:r>
      <w:r>
        <w:rPr>
          <w:color w:val="auto"/>
        </w:rPr>
        <w:t>aron</w:t>
      </w:r>
      <w:r w:rsidR="00646CEC" w:rsidRPr="005334AF">
        <w:rPr>
          <w:color w:val="auto"/>
        </w:rPr>
        <w:t>, en la parte conducente de su exposición de motivos, lo siguiente:</w:t>
      </w:r>
    </w:p>
    <w:p w:rsidR="00646CEC" w:rsidRPr="00BE3D82" w:rsidRDefault="00646CEC" w:rsidP="00586FE2">
      <w:pPr>
        <w:spacing w:after="0" w:line="240" w:lineRule="auto"/>
        <w:ind w:left="0" w:right="62" w:firstLine="709"/>
        <w:rPr>
          <w:color w:val="auto"/>
          <w:sz w:val="20"/>
          <w:szCs w:val="20"/>
        </w:rPr>
      </w:pPr>
    </w:p>
    <w:p w:rsidR="00297DBE" w:rsidRPr="00297DBE" w:rsidRDefault="00646CEC" w:rsidP="00297DBE">
      <w:pPr>
        <w:spacing w:after="0" w:line="240" w:lineRule="auto"/>
        <w:ind w:left="708" w:right="-6" w:hanging="11"/>
        <w:rPr>
          <w:i/>
          <w:color w:val="auto"/>
          <w:sz w:val="20"/>
          <w:szCs w:val="20"/>
        </w:rPr>
      </w:pPr>
      <w:r w:rsidRPr="005334AF">
        <w:rPr>
          <w:i/>
          <w:color w:val="auto"/>
          <w:sz w:val="20"/>
          <w:szCs w:val="20"/>
        </w:rPr>
        <w:t>“</w:t>
      </w:r>
      <w:r w:rsidR="00297DBE">
        <w:rPr>
          <w:i/>
          <w:color w:val="auto"/>
          <w:sz w:val="20"/>
          <w:szCs w:val="20"/>
        </w:rPr>
        <w:t>…</w:t>
      </w:r>
    </w:p>
    <w:p w:rsidR="00297DBE" w:rsidRPr="00297DBE" w:rsidRDefault="00297DBE" w:rsidP="00297DBE">
      <w:pPr>
        <w:spacing w:after="0" w:line="240" w:lineRule="auto"/>
        <w:ind w:left="708" w:right="-6" w:hanging="11"/>
        <w:rPr>
          <w:i/>
          <w:color w:val="auto"/>
          <w:sz w:val="20"/>
          <w:szCs w:val="20"/>
        </w:rPr>
      </w:pPr>
    </w:p>
    <w:p w:rsidR="00297DBE" w:rsidRPr="00297DBE" w:rsidRDefault="00297DBE" w:rsidP="00297DBE">
      <w:pPr>
        <w:spacing w:after="0" w:line="240" w:lineRule="auto"/>
        <w:ind w:left="708" w:right="-6" w:hanging="11"/>
        <w:rPr>
          <w:i/>
          <w:color w:val="auto"/>
          <w:sz w:val="20"/>
          <w:szCs w:val="20"/>
        </w:rPr>
      </w:pPr>
      <w:r w:rsidRPr="00297DBE">
        <w:rPr>
          <w:i/>
          <w:color w:val="auto"/>
          <w:sz w:val="20"/>
          <w:szCs w:val="20"/>
        </w:rPr>
        <w:t>Nuestro trabajo legislativo, debe ir a acompañado de una regulación en los procedimientos internos de ésta asamblea en los que prevalezca el dialogo respetuoso y la construcción de acuerdos basados en la democracia deliberativa y representativa, una legislación que sirva para que éste Congreso se encuentre a la vanguardia en términos de su gobierno interior y facilite las labores propias de un parlamento, que contribuya a la efectiva rendición de cuentas, acceso a la información y sea un verdadero contrapeso a los otros poderes del estado, pero que a la vez sea la instancia que logre la concordia y la comunicación abierta, efectiva y propositiva que nuestros ciudadanos se merecen.</w:t>
      </w:r>
    </w:p>
    <w:p w:rsidR="00297DBE" w:rsidRPr="00297DBE" w:rsidRDefault="00297DBE" w:rsidP="00297DBE">
      <w:pPr>
        <w:spacing w:after="0" w:line="240" w:lineRule="auto"/>
        <w:ind w:left="708" w:right="-6" w:hanging="11"/>
        <w:rPr>
          <w:i/>
          <w:color w:val="auto"/>
          <w:sz w:val="20"/>
          <w:szCs w:val="20"/>
        </w:rPr>
      </w:pPr>
      <w:r w:rsidRPr="00297DBE">
        <w:rPr>
          <w:i/>
          <w:color w:val="auto"/>
          <w:sz w:val="20"/>
          <w:szCs w:val="20"/>
        </w:rPr>
        <w:t xml:space="preserve"> </w:t>
      </w:r>
    </w:p>
    <w:p w:rsidR="00297DBE" w:rsidRPr="00297DBE" w:rsidRDefault="00297DBE" w:rsidP="00297DBE">
      <w:pPr>
        <w:spacing w:after="0" w:line="240" w:lineRule="auto"/>
        <w:ind w:left="708" w:right="-6" w:hanging="11"/>
        <w:rPr>
          <w:i/>
          <w:color w:val="auto"/>
          <w:sz w:val="20"/>
          <w:szCs w:val="20"/>
        </w:rPr>
      </w:pPr>
      <w:r w:rsidRPr="00297DBE">
        <w:rPr>
          <w:i/>
          <w:color w:val="auto"/>
          <w:sz w:val="20"/>
          <w:szCs w:val="20"/>
        </w:rPr>
        <w:t>En esta soberanía existen muchos medios e instrumentos que deberíamos utilizar para mantener esa comunicación abierta y efectiva. Nuestra Gaceta Legislativa tiene como objetivo la divulgación de todos los asuntos de interés que se abordan en esta soberanía, ser el canal idóneo para la comunicación continua entre los diputados y la ciudadanía, por donde se interesen e involucren en las decisiones que se toman en este Congreso. Sin embargo en la práctica lo que tenemos al día de hoy es un órgano de difusión en el que la información fluye lentamente, donde los acuerdos o asuntos aprobados en las sesiones, se conoce con meses o incluso en años posteriores a su aprobación.</w:t>
      </w:r>
    </w:p>
    <w:p w:rsidR="00297DBE" w:rsidRPr="00297DBE" w:rsidRDefault="00297DBE" w:rsidP="00297DBE">
      <w:pPr>
        <w:spacing w:after="0" w:line="240" w:lineRule="auto"/>
        <w:ind w:left="708" w:right="-6" w:hanging="11"/>
        <w:rPr>
          <w:i/>
          <w:color w:val="auto"/>
          <w:sz w:val="20"/>
          <w:szCs w:val="20"/>
        </w:rPr>
      </w:pPr>
    </w:p>
    <w:p w:rsidR="00297DBE" w:rsidRPr="00297DBE" w:rsidRDefault="00CD2173" w:rsidP="00297DBE">
      <w:pPr>
        <w:spacing w:after="0" w:line="240" w:lineRule="auto"/>
        <w:ind w:left="708" w:right="-6" w:hanging="11"/>
        <w:rPr>
          <w:i/>
          <w:color w:val="auto"/>
          <w:sz w:val="20"/>
          <w:szCs w:val="20"/>
        </w:rPr>
      </w:pPr>
      <w:r>
        <w:rPr>
          <w:i/>
          <w:color w:val="auto"/>
          <w:sz w:val="20"/>
          <w:szCs w:val="20"/>
        </w:rPr>
        <w:t>..</w:t>
      </w:r>
      <w:r w:rsidR="00297DBE" w:rsidRPr="00297DBE">
        <w:rPr>
          <w:i/>
          <w:color w:val="auto"/>
          <w:sz w:val="20"/>
          <w:szCs w:val="20"/>
        </w:rPr>
        <w:t>.</w:t>
      </w:r>
    </w:p>
    <w:p w:rsidR="00297DBE" w:rsidRPr="00297DBE" w:rsidRDefault="00297DBE" w:rsidP="00297DBE">
      <w:pPr>
        <w:spacing w:after="0" w:line="240" w:lineRule="auto"/>
        <w:ind w:left="708" w:right="-6" w:hanging="11"/>
        <w:rPr>
          <w:i/>
          <w:color w:val="auto"/>
          <w:sz w:val="20"/>
          <w:szCs w:val="20"/>
        </w:rPr>
      </w:pPr>
    </w:p>
    <w:p w:rsidR="00297DBE" w:rsidRPr="00297DBE" w:rsidRDefault="00297DBE" w:rsidP="00297DBE">
      <w:pPr>
        <w:spacing w:after="0" w:line="240" w:lineRule="auto"/>
        <w:ind w:left="708" w:right="-6" w:hanging="11"/>
        <w:rPr>
          <w:i/>
          <w:color w:val="auto"/>
          <w:sz w:val="20"/>
          <w:szCs w:val="20"/>
        </w:rPr>
      </w:pPr>
      <w:r w:rsidRPr="00297DBE">
        <w:rPr>
          <w:i/>
          <w:color w:val="auto"/>
          <w:sz w:val="20"/>
          <w:szCs w:val="20"/>
        </w:rPr>
        <w:t>Es importante señalar que a nivel nacional este Congreso ha sido reprobado en varias ocasiones por diversas instituciones que se dedican a realizar estudios sobre la publicidad en la información de los Congresos locales. Tal es el caso como el ocurrido hace un año, cuando la Iniciativa del Parlamento Abierto contra la Corrupción, analizó los procedimientos legislativos en la aprobación de leyes en materia de anticorrupción. En ese momento, este Congreso tuvo una calificación de cero, la más baja del país, pues no cumplía con elementos esenciales como lo son la transparencia y el acceso a la información pública, la participación ciudadana, la rendición de cuentas y el uso de tecnologías de la información y comunicación. Históricamente este Congreso se ha caracterizado por su opacidad y falta de transparencia en la información pública.</w:t>
      </w:r>
    </w:p>
    <w:p w:rsidR="00297DBE" w:rsidRPr="00297DBE" w:rsidRDefault="00297DBE" w:rsidP="00297DBE">
      <w:pPr>
        <w:spacing w:after="0" w:line="240" w:lineRule="auto"/>
        <w:ind w:left="708" w:right="-6" w:hanging="11"/>
        <w:rPr>
          <w:i/>
          <w:color w:val="auto"/>
          <w:sz w:val="20"/>
          <w:szCs w:val="20"/>
        </w:rPr>
      </w:pPr>
    </w:p>
    <w:p w:rsidR="00297DBE" w:rsidRPr="00297DBE" w:rsidRDefault="00297DBE" w:rsidP="00297DBE">
      <w:pPr>
        <w:spacing w:after="0" w:line="240" w:lineRule="auto"/>
        <w:ind w:left="708" w:right="-6" w:hanging="11"/>
        <w:rPr>
          <w:i/>
          <w:color w:val="auto"/>
          <w:sz w:val="20"/>
          <w:szCs w:val="20"/>
        </w:rPr>
      </w:pPr>
      <w:r>
        <w:rPr>
          <w:i/>
          <w:color w:val="auto"/>
          <w:sz w:val="20"/>
          <w:szCs w:val="20"/>
        </w:rPr>
        <w:t>..</w:t>
      </w:r>
      <w:r w:rsidRPr="00297DBE">
        <w:rPr>
          <w:i/>
          <w:color w:val="auto"/>
          <w:sz w:val="20"/>
          <w:szCs w:val="20"/>
        </w:rPr>
        <w:t>.</w:t>
      </w:r>
    </w:p>
    <w:p w:rsidR="00297DBE" w:rsidRPr="00297DBE" w:rsidRDefault="00297DBE" w:rsidP="00297DBE">
      <w:pPr>
        <w:spacing w:after="0" w:line="240" w:lineRule="auto"/>
        <w:ind w:left="708" w:right="-6" w:hanging="11"/>
        <w:rPr>
          <w:i/>
          <w:color w:val="auto"/>
          <w:sz w:val="20"/>
          <w:szCs w:val="20"/>
        </w:rPr>
      </w:pPr>
    </w:p>
    <w:p w:rsidR="00646CEC" w:rsidRPr="005334AF" w:rsidRDefault="00CD2173" w:rsidP="00620DDD">
      <w:pPr>
        <w:spacing w:after="0" w:line="240" w:lineRule="auto"/>
        <w:ind w:left="708" w:right="-6" w:hanging="11"/>
        <w:rPr>
          <w:i/>
          <w:color w:val="auto"/>
          <w:sz w:val="20"/>
          <w:szCs w:val="20"/>
        </w:rPr>
      </w:pPr>
      <w:r>
        <w:rPr>
          <w:i/>
          <w:color w:val="auto"/>
          <w:sz w:val="20"/>
          <w:szCs w:val="20"/>
        </w:rPr>
        <w:t>…</w:t>
      </w:r>
      <w:r w:rsidR="00646CEC">
        <w:rPr>
          <w:i/>
          <w:color w:val="auto"/>
          <w:sz w:val="20"/>
          <w:szCs w:val="20"/>
        </w:rPr>
        <w:t>”</w:t>
      </w:r>
    </w:p>
    <w:p w:rsidR="00646CEC" w:rsidRDefault="00646CEC" w:rsidP="00586FE2">
      <w:pPr>
        <w:spacing w:after="0" w:line="360" w:lineRule="auto"/>
        <w:ind w:left="10" w:right="62" w:firstLine="698"/>
        <w:rPr>
          <w:b/>
          <w:color w:val="auto"/>
          <w:szCs w:val="24"/>
        </w:rPr>
      </w:pPr>
    </w:p>
    <w:p w:rsidR="0028596B" w:rsidRPr="005334AF" w:rsidRDefault="00691AA4" w:rsidP="00586FE2">
      <w:pPr>
        <w:spacing w:after="0" w:line="360" w:lineRule="auto"/>
        <w:ind w:left="10" w:right="62" w:firstLine="698"/>
        <w:rPr>
          <w:color w:val="auto"/>
          <w:szCs w:val="24"/>
        </w:rPr>
      </w:pPr>
      <w:r w:rsidRPr="005334AF">
        <w:rPr>
          <w:b/>
          <w:color w:val="auto"/>
          <w:szCs w:val="24"/>
        </w:rPr>
        <w:t>T</w:t>
      </w:r>
      <w:r w:rsidR="004B4CAC">
        <w:rPr>
          <w:b/>
          <w:color w:val="auto"/>
          <w:szCs w:val="24"/>
        </w:rPr>
        <w:t>ERCER</w:t>
      </w:r>
      <w:r w:rsidRPr="005334AF">
        <w:rPr>
          <w:b/>
          <w:color w:val="auto"/>
          <w:szCs w:val="24"/>
        </w:rPr>
        <w:t>O</w:t>
      </w:r>
      <w:r w:rsidR="00F14A16" w:rsidRPr="005334AF">
        <w:rPr>
          <w:b/>
          <w:color w:val="auto"/>
          <w:szCs w:val="24"/>
        </w:rPr>
        <w:t>.</w:t>
      </w:r>
      <w:r w:rsidR="00BF0468">
        <w:rPr>
          <w:b/>
          <w:color w:val="auto"/>
          <w:szCs w:val="24"/>
        </w:rPr>
        <w:t xml:space="preserve"> </w:t>
      </w:r>
      <w:r w:rsidR="0028596B" w:rsidRPr="005334AF">
        <w:rPr>
          <w:color w:val="auto"/>
          <w:szCs w:val="24"/>
        </w:rPr>
        <w:t xml:space="preserve">Como se ha mencionado con anterioridad, en </w:t>
      </w:r>
      <w:r w:rsidR="005A48D4">
        <w:rPr>
          <w:color w:val="auto"/>
          <w:szCs w:val="24"/>
        </w:rPr>
        <w:t>s</w:t>
      </w:r>
      <w:r w:rsidR="0028596B" w:rsidRPr="005334AF">
        <w:rPr>
          <w:color w:val="auto"/>
          <w:szCs w:val="24"/>
        </w:rPr>
        <w:t>esi</w:t>
      </w:r>
      <w:r w:rsidR="00274629">
        <w:rPr>
          <w:color w:val="auto"/>
          <w:szCs w:val="24"/>
        </w:rPr>
        <w:t>ó</w:t>
      </w:r>
      <w:r w:rsidR="0028596B" w:rsidRPr="005334AF">
        <w:rPr>
          <w:color w:val="auto"/>
          <w:szCs w:val="24"/>
        </w:rPr>
        <w:t xml:space="preserve">n </w:t>
      </w:r>
      <w:r w:rsidR="005A48D4">
        <w:rPr>
          <w:color w:val="auto"/>
          <w:szCs w:val="24"/>
        </w:rPr>
        <w:t>o</w:t>
      </w:r>
      <w:r w:rsidR="0028596B" w:rsidRPr="005334AF">
        <w:rPr>
          <w:color w:val="auto"/>
          <w:szCs w:val="24"/>
        </w:rPr>
        <w:t>rdinaria</w:t>
      </w:r>
      <w:r w:rsidR="005A48D4">
        <w:rPr>
          <w:color w:val="auto"/>
          <w:szCs w:val="24"/>
        </w:rPr>
        <w:t xml:space="preserve"> </w:t>
      </w:r>
      <w:r w:rsidR="0028596B" w:rsidRPr="005334AF">
        <w:rPr>
          <w:color w:val="auto"/>
          <w:szCs w:val="24"/>
        </w:rPr>
        <w:t>de Pleno de este H. Congreso de fecha</w:t>
      </w:r>
      <w:r w:rsidR="005A48D4">
        <w:rPr>
          <w:color w:val="auto"/>
          <w:szCs w:val="24"/>
        </w:rPr>
        <w:t xml:space="preserve"> </w:t>
      </w:r>
      <w:r w:rsidR="00CD2173">
        <w:rPr>
          <w:color w:val="auto"/>
        </w:rPr>
        <w:t>8</w:t>
      </w:r>
      <w:r w:rsidR="005A48D4" w:rsidRPr="005334AF">
        <w:rPr>
          <w:color w:val="auto"/>
        </w:rPr>
        <w:t xml:space="preserve"> de </w:t>
      </w:r>
      <w:r w:rsidR="00CD2173">
        <w:rPr>
          <w:color w:val="auto"/>
        </w:rPr>
        <w:t>noviembre</w:t>
      </w:r>
      <w:r w:rsidR="005A48D4" w:rsidRPr="005334AF">
        <w:rPr>
          <w:color w:val="auto"/>
        </w:rPr>
        <w:t xml:space="preserve"> </w:t>
      </w:r>
      <w:r w:rsidR="005A48D4">
        <w:rPr>
          <w:color w:val="auto"/>
        </w:rPr>
        <w:t>del año</w:t>
      </w:r>
      <w:r w:rsidR="005A48D4" w:rsidRPr="005334AF">
        <w:rPr>
          <w:color w:val="auto"/>
          <w:szCs w:val="24"/>
        </w:rPr>
        <w:t xml:space="preserve"> </w:t>
      </w:r>
      <w:r w:rsidR="00620DDD">
        <w:rPr>
          <w:color w:val="auto"/>
          <w:szCs w:val="24"/>
        </w:rPr>
        <w:t>2018</w:t>
      </w:r>
      <w:r w:rsidR="005A48D4">
        <w:rPr>
          <w:color w:val="auto"/>
          <w:szCs w:val="24"/>
        </w:rPr>
        <w:t>, se turn</w:t>
      </w:r>
      <w:r w:rsidR="00274629">
        <w:rPr>
          <w:color w:val="auto"/>
          <w:szCs w:val="24"/>
        </w:rPr>
        <w:t>ó</w:t>
      </w:r>
      <w:r w:rsidR="0028596B" w:rsidRPr="005334AF">
        <w:rPr>
          <w:color w:val="auto"/>
          <w:szCs w:val="24"/>
        </w:rPr>
        <w:t xml:space="preserve"> la referida iniciativa a esta Comisión Permanente de Puntos Constitucionales y Gobernación, misma que fue distribuida en sesi</w:t>
      </w:r>
      <w:r w:rsidR="00274629">
        <w:rPr>
          <w:color w:val="auto"/>
          <w:szCs w:val="24"/>
        </w:rPr>
        <w:t>ó</w:t>
      </w:r>
      <w:r w:rsidR="0028596B" w:rsidRPr="005334AF">
        <w:rPr>
          <w:color w:val="auto"/>
          <w:szCs w:val="24"/>
        </w:rPr>
        <w:t>n de trabajo de fecha</w:t>
      </w:r>
      <w:r w:rsidR="007733F0">
        <w:rPr>
          <w:color w:val="auto"/>
          <w:szCs w:val="24"/>
        </w:rPr>
        <w:t xml:space="preserve"> </w:t>
      </w:r>
      <w:r w:rsidR="002F30C5">
        <w:rPr>
          <w:color w:val="auto"/>
          <w:szCs w:val="24"/>
        </w:rPr>
        <w:t>24</w:t>
      </w:r>
      <w:r w:rsidR="007733F0">
        <w:rPr>
          <w:color w:val="auto"/>
          <w:szCs w:val="24"/>
        </w:rPr>
        <w:t xml:space="preserve"> de </w:t>
      </w:r>
      <w:r w:rsidR="002F30C5">
        <w:rPr>
          <w:color w:val="auto"/>
          <w:szCs w:val="24"/>
        </w:rPr>
        <w:t>enero</w:t>
      </w:r>
      <w:r w:rsidR="007733F0">
        <w:rPr>
          <w:color w:val="auto"/>
          <w:szCs w:val="24"/>
        </w:rPr>
        <w:t xml:space="preserve"> </w:t>
      </w:r>
      <w:r w:rsidR="0028596B" w:rsidRPr="005334AF">
        <w:rPr>
          <w:color w:val="auto"/>
          <w:szCs w:val="24"/>
        </w:rPr>
        <w:t>del presente año, para su análisis, estudio y dictamen respectivo.</w:t>
      </w:r>
    </w:p>
    <w:p w:rsidR="0028596B" w:rsidRPr="005334AF" w:rsidRDefault="0028596B" w:rsidP="00586FE2">
      <w:pPr>
        <w:autoSpaceDN w:val="0"/>
        <w:adjustRightInd w:val="0"/>
        <w:spacing w:after="0" w:line="360" w:lineRule="auto"/>
        <w:ind w:left="10" w:right="62" w:firstLine="709"/>
        <w:rPr>
          <w:color w:val="auto"/>
          <w:szCs w:val="24"/>
        </w:rPr>
      </w:pPr>
      <w:r w:rsidRPr="005334AF">
        <w:rPr>
          <w:color w:val="auto"/>
          <w:szCs w:val="24"/>
        </w:rPr>
        <w:t>Ahora bien, con base en los antecedentes antes mencionados, los diputados integrantes de esta Comisión Permanente, realizamos las siguientes,</w:t>
      </w:r>
    </w:p>
    <w:p w:rsidR="0028596B" w:rsidRPr="005334AF" w:rsidRDefault="0028596B" w:rsidP="00586FE2">
      <w:pPr>
        <w:autoSpaceDN w:val="0"/>
        <w:adjustRightInd w:val="0"/>
        <w:spacing w:after="0" w:line="360" w:lineRule="auto"/>
        <w:ind w:left="10" w:right="62" w:firstLine="709"/>
        <w:rPr>
          <w:color w:val="auto"/>
          <w:szCs w:val="24"/>
        </w:rPr>
      </w:pPr>
    </w:p>
    <w:p w:rsidR="0028596B" w:rsidRPr="005334AF" w:rsidRDefault="0028596B" w:rsidP="00586FE2">
      <w:pPr>
        <w:spacing w:after="0" w:line="360" w:lineRule="auto"/>
        <w:ind w:left="10" w:right="62"/>
        <w:jc w:val="center"/>
        <w:rPr>
          <w:b/>
          <w:color w:val="auto"/>
          <w:szCs w:val="24"/>
        </w:rPr>
      </w:pPr>
      <w:r w:rsidRPr="005334AF">
        <w:rPr>
          <w:b/>
          <w:color w:val="auto"/>
          <w:szCs w:val="24"/>
        </w:rPr>
        <w:t>C O N S I D E R A C I O N E S:</w:t>
      </w:r>
    </w:p>
    <w:p w:rsidR="00F14A16" w:rsidRPr="005334AF" w:rsidRDefault="00F14A16" w:rsidP="00586FE2">
      <w:pPr>
        <w:spacing w:after="0" w:line="360" w:lineRule="auto"/>
        <w:ind w:left="10" w:right="62"/>
        <w:jc w:val="center"/>
        <w:rPr>
          <w:b/>
          <w:color w:val="auto"/>
          <w:szCs w:val="24"/>
        </w:rPr>
      </w:pPr>
    </w:p>
    <w:p w:rsidR="0028596B" w:rsidRPr="005334AF" w:rsidRDefault="0028596B" w:rsidP="00586FE2">
      <w:pPr>
        <w:spacing w:after="0" w:line="360" w:lineRule="auto"/>
        <w:ind w:left="10" w:right="62" w:firstLine="698"/>
        <w:rPr>
          <w:color w:val="auto"/>
          <w:szCs w:val="24"/>
        </w:rPr>
      </w:pPr>
      <w:r w:rsidRPr="005334AF">
        <w:rPr>
          <w:b/>
          <w:color w:val="auto"/>
          <w:szCs w:val="24"/>
        </w:rPr>
        <w:t xml:space="preserve">PRIMERA. </w:t>
      </w:r>
      <w:r w:rsidR="00616F14">
        <w:rPr>
          <w:iCs/>
        </w:rPr>
        <w:t>La</w:t>
      </w:r>
      <w:r w:rsidR="001C6020">
        <w:rPr>
          <w:iCs/>
        </w:rPr>
        <w:t xml:space="preserve"> iniciativa</w:t>
      </w:r>
      <w:r w:rsidR="00616F14">
        <w:rPr>
          <w:iCs/>
        </w:rPr>
        <w:t xml:space="preserve"> presentada tiene</w:t>
      </w:r>
      <w:r w:rsidR="001C6020">
        <w:rPr>
          <w:iCs/>
        </w:rPr>
        <w:t xml:space="preserve"> </w:t>
      </w:r>
      <w:r w:rsidR="002F30C5" w:rsidRPr="00824388">
        <w:t xml:space="preserve">sustento normativo </w:t>
      </w:r>
      <w:r w:rsidR="002F30C5" w:rsidRPr="00824388">
        <w:rPr>
          <w:iCs/>
        </w:rPr>
        <w:t xml:space="preserve">en </w:t>
      </w:r>
      <w:r w:rsidR="002F30C5" w:rsidRPr="00824388">
        <w:t xml:space="preserve">lo dispuesto en los artículos 35 </w:t>
      </w:r>
      <w:r w:rsidR="002F30C5">
        <w:t xml:space="preserve">fracción I </w:t>
      </w:r>
      <w:r w:rsidR="002F30C5" w:rsidRPr="001508E0">
        <w:t>de la Constitución Política</w:t>
      </w:r>
      <w:r w:rsidR="002F30C5">
        <w:t>;</w:t>
      </w:r>
      <w:r w:rsidR="002F30C5" w:rsidRPr="001508E0">
        <w:t xml:space="preserve"> 16 </w:t>
      </w:r>
      <w:r w:rsidR="002F30C5">
        <w:t xml:space="preserve">y 22 fracción VI </w:t>
      </w:r>
      <w:r w:rsidR="002F30C5" w:rsidRPr="001508E0">
        <w:t>de la Ley de Gobierno del Poder Legislativo, ambas del Estado de Yucatán, toda vez que d</w:t>
      </w:r>
      <w:r w:rsidR="002F30C5">
        <w:t>icha disposición faculta a los diputados para iniciar leyes y decretos</w:t>
      </w:r>
      <w:r w:rsidRPr="005334AF">
        <w:rPr>
          <w:color w:val="auto"/>
          <w:szCs w:val="24"/>
        </w:rPr>
        <w:t>.</w:t>
      </w:r>
    </w:p>
    <w:p w:rsidR="0028596B" w:rsidRPr="005334AF" w:rsidRDefault="0028596B" w:rsidP="00586FE2">
      <w:pPr>
        <w:spacing w:after="0" w:line="360" w:lineRule="auto"/>
        <w:ind w:left="10" w:right="62"/>
        <w:rPr>
          <w:color w:val="auto"/>
          <w:szCs w:val="24"/>
        </w:rPr>
      </w:pPr>
    </w:p>
    <w:p w:rsidR="0028596B" w:rsidRDefault="0028596B" w:rsidP="00586FE2">
      <w:pPr>
        <w:spacing w:after="0" w:line="360" w:lineRule="auto"/>
        <w:ind w:left="10" w:right="62" w:firstLine="708"/>
        <w:rPr>
          <w:color w:val="auto"/>
          <w:szCs w:val="24"/>
        </w:rPr>
      </w:pPr>
      <w:r w:rsidRPr="005334AF">
        <w:rPr>
          <w:color w:val="auto"/>
          <w:szCs w:val="24"/>
        </w:rPr>
        <w:t xml:space="preserve">De igual forma, con fundamento en el artículo 43 fracción I </w:t>
      </w:r>
      <w:r w:rsidR="00C00BEE" w:rsidRPr="005334AF">
        <w:rPr>
          <w:color w:val="auto"/>
          <w:szCs w:val="24"/>
        </w:rPr>
        <w:t xml:space="preserve">inciso </w:t>
      </w:r>
      <w:r w:rsidR="00CD2173">
        <w:rPr>
          <w:color w:val="auto"/>
          <w:szCs w:val="24"/>
        </w:rPr>
        <w:t>i</w:t>
      </w:r>
      <w:r w:rsidR="00C00BEE" w:rsidRPr="005334AF">
        <w:rPr>
          <w:color w:val="auto"/>
          <w:szCs w:val="24"/>
        </w:rPr>
        <w:t xml:space="preserve">) </w:t>
      </w:r>
      <w:r w:rsidRPr="005334AF">
        <w:rPr>
          <w:color w:val="auto"/>
          <w:szCs w:val="24"/>
        </w:rPr>
        <w:t>de la Ley de Gobierno del Poder Legislativo del Estado de Yucatán, esta Comisión Permanente de Puntos Constitucionales y Gobernación tiene competencia para estudiar, analizar y dictaminar sobre los asuntos propuestos en la inicia</w:t>
      </w:r>
      <w:r w:rsidR="009C2EAF" w:rsidRPr="005334AF">
        <w:rPr>
          <w:color w:val="auto"/>
          <w:szCs w:val="24"/>
        </w:rPr>
        <w:t xml:space="preserve">tiva, toda vez que versa sobre </w:t>
      </w:r>
      <w:r w:rsidR="000B6E48" w:rsidRPr="000B6E48">
        <w:rPr>
          <w:color w:val="auto"/>
          <w:szCs w:val="24"/>
        </w:rPr>
        <w:t xml:space="preserve"> la normatividad del Poder Legislativo.</w:t>
      </w:r>
    </w:p>
    <w:p w:rsidR="000B6E48" w:rsidRDefault="000B6E48" w:rsidP="00586FE2">
      <w:pPr>
        <w:spacing w:after="0" w:line="360" w:lineRule="auto"/>
        <w:ind w:left="10" w:right="62" w:firstLine="708"/>
        <w:rPr>
          <w:color w:val="auto"/>
          <w:szCs w:val="24"/>
        </w:rPr>
      </w:pPr>
    </w:p>
    <w:p w:rsidR="004B2DA8" w:rsidRDefault="00450705" w:rsidP="00DE7294">
      <w:pPr>
        <w:spacing w:after="0" w:line="360" w:lineRule="auto"/>
        <w:ind w:left="0" w:right="0" w:firstLine="708"/>
        <w:rPr>
          <w:bCs/>
        </w:rPr>
      </w:pPr>
      <w:r w:rsidRPr="00824388">
        <w:rPr>
          <w:b/>
        </w:rPr>
        <w:t>SEGUNDA.</w:t>
      </w:r>
      <w:r>
        <w:rPr>
          <w:b/>
        </w:rPr>
        <w:t xml:space="preserve"> </w:t>
      </w:r>
      <w:r w:rsidR="00464511">
        <w:rPr>
          <w:b/>
        </w:rPr>
        <w:t xml:space="preserve"> </w:t>
      </w:r>
      <w:r w:rsidR="00464511">
        <w:rPr>
          <w:bCs/>
        </w:rPr>
        <w:t xml:space="preserve">El Parlamento tiene sus </w:t>
      </w:r>
      <w:r w:rsidR="00990EEE">
        <w:rPr>
          <w:bCs/>
        </w:rPr>
        <w:t>inicios</w:t>
      </w:r>
      <w:r w:rsidR="004B2DA8">
        <w:rPr>
          <w:bCs/>
        </w:rPr>
        <w:t>, particularmente</w:t>
      </w:r>
      <w:r w:rsidR="004B2DA8" w:rsidRPr="004B2DA8">
        <w:rPr>
          <w:bCs/>
        </w:rPr>
        <w:t xml:space="preserve"> en la Edad Media, </w:t>
      </w:r>
      <w:r w:rsidR="004B2DA8">
        <w:rPr>
          <w:bCs/>
        </w:rPr>
        <w:t>donde</w:t>
      </w:r>
      <w:r w:rsidR="004B2DA8" w:rsidRPr="004B2DA8">
        <w:rPr>
          <w:bCs/>
        </w:rPr>
        <w:t xml:space="preserve"> surgen las asambleas estamentales que </w:t>
      </w:r>
      <w:r w:rsidR="004B2DA8">
        <w:rPr>
          <w:bCs/>
        </w:rPr>
        <w:t xml:space="preserve">tenían </w:t>
      </w:r>
      <w:r w:rsidR="004B2DA8" w:rsidRPr="004B2DA8">
        <w:rPr>
          <w:bCs/>
        </w:rPr>
        <w:t>como pr</w:t>
      </w:r>
      <w:r w:rsidR="00464511">
        <w:rPr>
          <w:bCs/>
        </w:rPr>
        <w:t xml:space="preserve">incipal facultad la </w:t>
      </w:r>
      <w:r w:rsidR="002771FD">
        <w:rPr>
          <w:bCs/>
        </w:rPr>
        <w:t xml:space="preserve">de </w:t>
      </w:r>
      <w:r w:rsidR="00464511">
        <w:rPr>
          <w:bCs/>
        </w:rPr>
        <w:t>autorizar</w:t>
      </w:r>
      <w:r w:rsidR="004B2DA8" w:rsidRPr="004B2DA8">
        <w:rPr>
          <w:bCs/>
        </w:rPr>
        <w:t xml:space="preserve"> los gastos de guerra del monarca a cambio de determinados privilegios para l</w:t>
      </w:r>
      <w:r w:rsidR="00464511">
        <w:rPr>
          <w:bCs/>
        </w:rPr>
        <w:t>as clases dominantes de la época.</w:t>
      </w:r>
      <w:r w:rsidR="004B2DA8">
        <w:rPr>
          <w:rStyle w:val="Refdenotaalpie"/>
          <w:bCs/>
        </w:rPr>
        <w:footnoteReference w:id="1"/>
      </w:r>
      <w:r w:rsidR="004B2DA8">
        <w:rPr>
          <w:bCs/>
        </w:rPr>
        <w:t xml:space="preserve"> </w:t>
      </w:r>
    </w:p>
    <w:p w:rsidR="00464511" w:rsidRDefault="00464511" w:rsidP="00DE7294">
      <w:pPr>
        <w:spacing w:after="0" w:line="360" w:lineRule="auto"/>
        <w:ind w:left="0" w:right="0" w:firstLine="708"/>
        <w:rPr>
          <w:bCs/>
        </w:rPr>
      </w:pPr>
    </w:p>
    <w:p w:rsidR="00990EEE" w:rsidRDefault="00464511" w:rsidP="009E76FD">
      <w:pPr>
        <w:spacing w:after="0" w:line="360" w:lineRule="auto"/>
        <w:ind w:left="0" w:right="0" w:firstLine="708"/>
        <w:rPr>
          <w:bCs/>
        </w:rPr>
      </w:pPr>
      <w:r>
        <w:rPr>
          <w:bCs/>
        </w:rPr>
        <w:t>Esas asambleas estamentales, fueron cediendo terreno al parlamento representativo</w:t>
      </w:r>
      <w:r w:rsidR="00B345D5">
        <w:rPr>
          <w:bCs/>
        </w:rPr>
        <w:t xml:space="preserve"> al paso del tiempo</w:t>
      </w:r>
      <w:r>
        <w:rPr>
          <w:bCs/>
        </w:rPr>
        <w:t xml:space="preserve">, </w:t>
      </w:r>
      <w:r w:rsidR="00B345D5">
        <w:rPr>
          <w:bCs/>
        </w:rPr>
        <w:t xml:space="preserve">por </w:t>
      </w:r>
      <w:r w:rsidR="005F30AE">
        <w:rPr>
          <w:bCs/>
        </w:rPr>
        <w:t xml:space="preserve">diferentes motivos, tales como, los </w:t>
      </w:r>
      <w:r w:rsidR="00B345D5">
        <w:rPr>
          <w:bCs/>
        </w:rPr>
        <w:t xml:space="preserve"> conflictos </w:t>
      </w:r>
      <w:r>
        <w:rPr>
          <w:bCs/>
        </w:rPr>
        <w:t xml:space="preserve">en Inglaterra con el Rey Carlos I en 1649, </w:t>
      </w:r>
      <w:r w:rsidR="005F30AE">
        <w:rPr>
          <w:bCs/>
        </w:rPr>
        <w:t xml:space="preserve">los acontecimientos relacionados con </w:t>
      </w:r>
      <w:r>
        <w:rPr>
          <w:bCs/>
        </w:rPr>
        <w:t>la revolución francesa en 1789 y</w:t>
      </w:r>
      <w:r w:rsidR="00B345D5">
        <w:rPr>
          <w:bCs/>
        </w:rPr>
        <w:t>, finalmente, con</w:t>
      </w:r>
      <w:r>
        <w:rPr>
          <w:bCs/>
        </w:rPr>
        <w:t xml:space="preserve"> la </w:t>
      </w:r>
      <w:r w:rsidR="002771FD">
        <w:rPr>
          <w:bCs/>
        </w:rPr>
        <w:t>promulgación</w:t>
      </w:r>
      <w:r>
        <w:rPr>
          <w:bCs/>
        </w:rPr>
        <w:t xml:space="preserve"> de la </w:t>
      </w:r>
      <w:r w:rsidR="002771FD">
        <w:rPr>
          <w:bCs/>
        </w:rPr>
        <w:t>Constitución</w:t>
      </w:r>
      <w:r>
        <w:rPr>
          <w:bCs/>
        </w:rPr>
        <w:t xml:space="preserve"> de los Estados Unidos de </w:t>
      </w:r>
      <w:r w:rsidR="002771FD">
        <w:rPr>
          <w:bCs/>
        </w:rPr>
        <w:t>América en 1787</w:t>
      </w:r>
      <w:r w:rsidR="002771FD">
        <w:rPr>
          <w:rStyle w:val="Refdenotaalpie"/>
          <w:bCs/>
        </w:rPr>
        <w:footnoteReference w:id="2"/>
      </w:r>
      <w:r w:rsidR="002771FD">
        <w:rPr>
          <w:bCs/>
        </w:rPr>
        <w:t xml:space="preserve">. </w:t>
      </w:r>
    </w:p>
    <w:p w:rsidR="004B2DA8" w:rsidRDefault="004B2DA8" w:rsidP="00DE7294">
      <w:pPr>
        <w:spacing w:after="0" w:line="360" w:lineRule="auto"/>
        <w:ind w:left="0" w:right="0" w:firstLine="708"/>
        <w:rPr>
          <w:bCs/>
        </w:rPr>
      </w:pPr>
    </w:p>
    <w:p w:rsidR="00575FDB" w:rsidRDefault="00990EEE" w:rsidP="00990EEE">
      <w:pPr>
        <w:spacing w:after="0" w:line="360" w:lineRule="auto"/>
        <w:ind w:left="0" w:right="0" w:firstLine="708"/>
        <w:rPr>
          <w:bCs/>
        </w:rPr>
      </w:pPr>
      <w:r>
        <w:rPr>
          <w:bCs/>
        </w:rPr>
        <w:t xml:space="preserve">Ahora bien, es importante destacar que en </w:t>
      </w:r>
      <w:r w:rsidR="00575FDB">
        <w:rPr>
          <w:bCs/>
        </w:rPr>
        <w:t>México,</w:t>
      </w:r>
      <w:r>
        <w:rPr>
          <w:bCs/>
        </w:rPr>
        <w:t xml:space="preserve"> </w:t>
      </w:r>
      <w:r w:rsidR="00575FDB">
        <w:rPr>
          <w:bCs/>
        </w:rPr>
        <w:t xml:space="preserve">la historia parlamentaria ha tenido una evolución transcendente, </w:t>
      </w:r>
      <w:r w:rsidR="005F30AE">
        <w:rPr>
          <w:bCs/>
        </w:rPr>
        <w:t>especialmente</w:t>
      </w:r>
      <w:r w:rsidR="00575FDB">
        <w:rPr>
          <w:bCs/>
        </w:rPr>
        <w:t xml:space="preserve"> por los movimientos sociales que dieron </w:t>
      </w:r>
      <w:r w:rsidR="00DB3FE8">
        <w:rPr>
          <w:bCs/>
        </w:rPr>
        <w:t>origen</w:t>
      </w:r>
      <w:r w:rsidR="00575FDB">
        <w:rPr>
          <w:bCs/>
        </w:rPr>
        <w:t xml:space="preserve"> a la </w:t>
      </w:r>
      <w:r w:rsidR="00DB3FE8">
        <w:rPr>
          <w:bCs/>
        </w:rPr>
        <w:t>Revolución</w:t>
      </w:r>
      <w:r w:rsidR="00575FDB">
        <w:rPr>
          <w:bCs/>
        </w:rPr>
        <w:t xml:space="preserve"> Mexicana</w:t>
      </w:r>
      <w:r w:rsidR="00DB3FE8">
        <w:rPr>
          <w:bCs/>
        </w:rPr>
        <w:t xml:space="preserve"> y posteriormente a la </w:t>
      </w:r>
      <w:r w:rsidR="00D64E1D">
        <w:rPr>
          <w:bCs/>
        </w:rPr>
        <w:t xml:space="preserve">promulgación de la </w:t>
      </w:r>
      <w:r w:rsidR="00DB3FE8">
        <w:rPr>
          <w:bCs/>
        </w:rPr>
        <w:t>Constitución de 1917 que instauró de nuevo el bicameralismo</w:t>
      </w:r>
      <w:r w:rsidR="007821B1">
        <w:rPr>
          <w:bCs/>
        </w:rPr>
        <w:t>,</w:t>
      </w:r>
      <w:r w:rsidR="00DB3FE8">
        <w:rPr>
          <w:bCs/>
        </w:rPr>
        <w:t xml:space="preserve"> </w:t>
      </w:r>
      <w:r w:rsidR="007821B1">
        <w:rPr>
          <w:bCs/>
        </w:rPr>
        <w:t xml:space="preserve">abrogado por la Constitución de 1857, </w:t>
      </w:r>
      <w:r w:rsidR="00DB3FE8">
        <w:rPr>
          <w:bCs/>
        </w:rPr>
        <w:t xml:space="preserve">al dividir el Congreso de la Unión en </w:t>
      </w:r>
      <w:r w:rsidR="009E76FD">
        <w:rPr>
          <w:bCs/>
        </w:rPr>
        <w:t xml:space="preserve">dos cámaras, la </w:t>
      </w:r>
      <w:r w:rsidR="00DB3FE8">
        <w:rPr>
          <w:bCs/>
        </w:rPr>
        <w:t>Cámara de Diputados y</w:t>
      </w:r>
      <w:r w:rsidR="009E76FD">
        <w:rPr>
          <w:bCs/>
        </w:rPr>
        <w:t xml:space="preserve"> la </w:t>
      </w:r>
      <w:r w:rsidR="00DB3FE8">
        <w:rPr>
          <w:bCs/>
        </w:rPr>
        <w:t>Cámara de Senadores</w:t>
      </w:r>
      <w:r w:rsidR="00575FDB">
        <w:rPr>
          <w:bCs/>
        </w:rPr>
        <w:t>.</w:t>
      </w:r>
      <w:r w:rsidR="00DB3FE8">
        <w:rPr>
          <w:rStyle w:val="Refdenotaalpie"/>
          <w:bCs/>
        </w:rPr>
        <w:footnoteReference w:id="3"/>
      </w:r>
    </w:p>
    <w:p w:rsidR="00575FDB" w:rsidRDefault="00575FDB" w:rsidP="00990EEE">
      <w:pPr>
        <w:spacing w:after="0" w:line="360" w:lineRule="auto"/>
        <w:ind w:left="0" w:right="0" w:firstLine="708"/>
        <w:rPr>
          <w:bCs/>
        </w:rPr>
      </w:pPr>
    </w:p>
    <w:p w:rsidR="009E76FD" w:rsidRDefault="00D64E1D" w:rsidP="007307B5">
      <w:pPr>
        <w:spacing w:after="0" w:line="360" w:lineRule="auto"/>
        <w:ind w:left="0" w:right="0" w:firstLine="708"/>
        <w:rPr>
          <w:rFonts w:eastAsia="Calibri"/>
          <w:szCs w:val="28"/>
          <w:lang w:eastAsia="en-US"/>
        </w:rPr>
      </w:pPr>
      <w:r>
        <w:rPr>
          <w:bCs/>
        </w:rPr>
        <w:t xml:space="preserve">La </w:t>
      </w:r>
      <w:r w:rsidRPr="00D64E1D">
        <w:rPr>
          <w:bCs/>
        </w:rPr>
        <w:t>Constitución</w:t>
      </w:r>
      <w:r>
        <w:rPr>
          <w:bCs/>
        </w:rPr>
        <w:t xml:space="preserve"> de 1917 dio </w:t>
      </w:r>
      <w:r w:rsidRPr="00D64E1D">
        <w:rPr>
          <w:bCs/>
        </w:rPr>
        <w:t>origen al constitucionalismo socia</w:t>
      </w:r>
      <w:r>
        <w:rPr>
          <w:bCs/>
        </w:rPr>
        <w:t xml:space="preserve">l </w:t>
      </w:r>
      <w:r w:rsidR="007307B5">
        <w:rPr>
          <w:bCs/>
        </w:rPr>
        <w:t xml:space="preserve">en México </w:t>
      </w:r>
      <w:r>
        <w:rPr>
          <w:bCs/>
        </w:rPr>
        <w:t xml:space="preserve">y sentó las bases de nuestro sistema </w:t>
      </w:r>
      <w:r w:rsidR="007821B1">
        <w:rPr>
          <w:bCs/>
        </w:rPr>
        <w:t>económico</w:t>
      </w:r>
      <w:r>
        <w:rPr>
          <w:rStyle w:val="Refdenotaalpie"/>
          <w:bCs/>
        </w:rPr>
        <w:footnoteReference w:id="4"/>
      </w:r>
      <w:r w:rsidR="009E76FD">
        <w:rPr>
          <w:bCs/>
        </w:rPr>
        <w:t>.</w:t>
      </w:r>
      <w:r w:rsidR="007307B5">
        <w:rPr>
          <w:bCs/>
        </w:rPr>
        <w:t xml:space="preserve"> </w:t>
      </w:r>
      <w:r w:rsidR="009E76FD">
        <w:rPr>
          <w:bCs/>
        </w:rPr>
        <w:t xml:space="preserve">De lo que se infiere que </w:t>
      </w:r>
      <w:r w:rsidR="007307B5">
        <w:rPr>
          <w:bCs/>
        </w:rPr>
        <w:t>e</w:t>
      </w:r>
      <w:r w:rsidR="007307B5" w:rsidRPr="007307B5">
        <w:rPr>
          <w:rFonts w:eastAsia="Calibri"/>
          <w:szCs w:val="28"/>
          <w:lang w:eastAsia="en-US"/>
        </w:rPr>
        <w:t xml:space="preserve">l Poder Legislativo </w:t>
      </w:r>
      <w:r w:rsidR="007307B5">
        <w:rPr>
          <w:rFonts w:eastAsia="Calibri"/>
          <w:szCs w:val="28"/>
          <w:lang w:eastAsia="en-US"/>
        </w:rPr>
        <w:t xml:space="preserve">influye de forma toral en </w:t>
      </w:r>
      <w:r w:rsidR="009E76FD">
        <w:rPr>
          <w:rFonts w:eastAsia="Calibri"/>
          <w:szCs w:val="28"/>
          <w:lang w:eastAsia="en-US"/>
        </w:rPr>
        <w:t xml:space="preserve">la </w:t>
      </w:r>
      <w:r w:rsidR="009E76FD" w:rsidRPr="007307B5">
        <w:rPr>
          <w:rFonts w:eastAsia="Calibri"/>
          <w:szCs w:val="28"/>
          <w:lang w:eastAsia="en-US"/>
        </w:rPr>
        <w:t>consolidación</w:t>
      </w:r>
      <w:r w:rsidR="007307B5" w:rsidRPr="007307B5">
        <w:rPr>
          <w:rFonts w:eastAsia="Calibri"/>
          <w:szCs w:val="28"/>
          <w:lang w:eastAsia="en-US"/>
        </w:rPr>
        <w:t xml:space="preserve"> de la democracia y</w:t>
      </w:r>
      <w:r w:rsidR="007307B5">
        <w:rPr>
          <w:rFonts w:eastAsia="Calibri"/>
          <w:szCs w:val="28"/>
          <w:lang w:eastAsia="en-US"/>
        </w:rPr>
        <w:t xml:space="preserve"> </w:t>
      </w:r>
      <w:r w:rsidR="009E76FD">
        <w:rPr>
          <w:rFonts w:eastAsia="Calibri"/>
          <w:szCs w:val="28"/>
          <w:lang w:eastAsia="en-US"/>
        </w:rPr>
        <w:t xml:space="preserve">con su actuar, </w:t>
      </w:r>
      <w:r w:rsidR="007307B5">
        <w:rPr>
          <w:rFonts w:eastAsia="Calibri"/>
          <w:szCs w:val="28"/>
          <w:lang w:eastAsia="en-US"/>
        </w:rPr>
        <w:t>define</w:t>
      </w:r>
      <w:r w:rsidR="009E76FD">
        <w:rPr>
          <w:rFonts w:eastAsia="Calibri"/>
          <w:szCs w:val="28"/>
          <w:lang w:eastAsia="en-US"/>
        </w:rPr>
        <w:t>, a través de su facultad reformadora,</w:t>
      </w:r>
      <w:r w:rsidR="007307B5">
        <w:rPr>
          <w:rFonts w:eastAsia="Calibri"/>
          <w:szCs w:val="28"/>
          <w:lang w:eastAsia="en-US"/>
        </w:rPr>
        <w:t xml:space="preserve"> </w:t>
      </w:r>
      <w:r w:rsidR="005F30AE">
        <w:rPr>
          <w:rFonts w:eastAsia="Calibri"/>
          <w:szCs w:val="28"/>
          <w:lang w:eastAsia="en-US"/>
        </w:rPr>
        <w:t>las instituciones que le dan forma y vida al país</w:t>
      </w:r>
      <w:r w:rsidR="009E76FD">
        <w:rPr>
          <w:rFonts w:eastAsia="Calibri"/>
          <w:szCs w:val="28"/>
          <w:lang w:eastAsia="en-US"/>
        </w:rPr>
        <w:t xml:space="preserve">. </w:t>
      </w:r>
    </w:p>
    <w:p w:rsidR="009E76FD" w:rsidRDefault="009E76FD" w:rsidP="007307B5">
      <w:pPr>
        <w:spacing w:after="0" w:line="360" w:lineRule="auto"/>
        <w:ind w:left="0" w:right="0" w:firstLine="708"/>
        <w:rPr>
          <w:rFonts w:eastAsia="Calibri"/>
          <w:szCs w:val="28"/>
          <w:lang w:eastAsia="en-US"/>
        </w:rPr>
      </w:pPr>
    </w:p>
    <w:p w:rsidR="005F30AE" w:rsidRDefault="005F30AE" w:rsidP="005F30AE">
      <w:pPr>
        <w:spacing w:after="0" w:line="360" w:lineRule="auto"/>
        <w:ind w:left="0" w:right="0" w:firstLine="708"/>
        <w:rPr>
          <w:rFonts w:eastAsia="Calibri"/>
          <w:szCs w:val="28"/>
          <w:lang w:eastAsia="en-US"/>
        </w:rPr>
      </w:pPr>
      <w:r>
        <w:rPr>
          <w:bCs/>
        </w:rPr>
        <w:t>En este contexto, es importante destacar la participación de los congresos estatales en la transformación de nuestro país, lo que obliga a subrayar la importancia de los órganos de difusión del Poder Legislativo, ya que en ellos se documenta la actividad legislativa y permite poner a disposición de los ciudadanos aquellos mecanismos para verificar el trabajo de sus representantes.</w:t>
      </w:r>
      <w:r w:rsidRPr="001F0682">
        <w:rPr>
          <w:rFonts w:eastAsia="Calibri"/>
          <w:szCs w:val="28"/>
          <w:lang w:eastAsia="en-US"/>
        </w:rPr>
        <w:t xml:space="preserve"> </w:t>
      </w:r>
    </w:p>
    <w:p w:rsidR="005F30AE" w:rsidRDefault="005F30AE" w:rsidP="007307B5">
      <w:pPr>
        <w:spacing w:after="0" w:line="360" w:lineRule="auto"/>
        <w:ind w:left="0" w:right="0" w:firstLine="708"/>
        <w:rPr>
          <w:rFonts w:eastAsia="Calibri"/>
          <w:szCs w:val="28"/>
          <w:lang w:eastAsia="en-US"/>
        </w:rPr>
      </w:pPr>
    </w:p>
    <w:p w:rsidR="005F30AE" w:rsidRDefault="005F30AE" w:rsidP="007307B5">
      <w:pPr>
        <w:spacing w:after="0" w:line="360" w:lineRule="auto"/>
        <w:ind w:left="0" w:right="0" w:firstLine="708"/>
        <w:rPr>
          <w:rFonts w:eastAsia="Calibri"/>
          <w:szCs w:val="28"/>
          <w:lang w:eastAsia="en-US"/>
        </w:rPr>
      </w:pPr>
    </w:p>
    <w:p w:rsidR="005F30AE" w:rsidRPr="005F30AE" w:rsidRDefault="005F30AE" w:rsidP="005F30AE">
      <w:pPr>
        <w:spacing w:after="0" w:line="360" w:lineRule="auto"/>
        <w:ind w:left="0" w:right="0" w:firstLine="708"/>
        <w:rPr>
          <w:rFonts w:eastAsia="Calibri"/>
          <w:szCs w:val="28"/>
          <w:lang w:eastAsia="en-US"/>
        </w:rPr>
      </w:pPr>
      <w:r w:rsidRPr="005F30AE">
        <w:rPr>
          <w:rFonts w:eastAsia="Calibri"/>
          <w:szCs w:val="28"/>
          <w:lang w:eastAsia="en-US"/>
        </w:rPr>
        <w:t xml:space="preserve">  Por tal motivo, consideramos que éste órgano Legislativo, </w:t>
      </w:r>
      <w:r>
        <w:rPr>
          <w:rFonts w:eastAsia="Calibri"/>
          <w:szCs w:val="28"/>
          <w:lang w:eastAsia="en-US"/>
        </w:rPr>
        <w:t xml:space="preserve">es un </w:t>
      </w:r>
      <w:r w:rsidRPr="005F30AE">
        <w:rPr>
          <w:rFonts w:eastAsia="Calibri"/>
          <w:szCs w:val="28"/>
          <w:lang w:eastAsia="en-US"/>
        </w:rPr>
        <w:t>representa</w:t>
      </w:r>
      <w:r>
        <w:rPr>
          <w:rFonts w:eastAsia="Calibri"/>
          <w:szCs w:val="28"/>
          <w:lang w:eastAsia="en-US"/>
        </w:rPr>
        <w:t>nte</w:t>
      </w:r>
      <w:r w:rsidRPr="005F30AE">
        <w:rPr>
          <w:rFonts w:eastAsia="Calibri"/>
          <w:szCs w:val="28"/>
          <w:lang w:eastAsia="en-US"/>
        </w:rPr>
        <w:t xml:space="preserve"> </w:t>
      </w:r>
      <w:r>
        <w:rPr>
          <w:rFonts w:eastAsia="Calibri"/>
          <w:szCs w:val="28"/>
          <w:lang w:eastAsia="en-US"/>
        </w:rPr>
        <w:t xml:space="preserve">de la voluntad popular y es necesario que </w:t>
      </w:r>
      <w:r w:rsidRPr="005F30AE">
        <w:rPr>
          <w:rFonts w:eastAsia="Calibri"/>
          <w:szCs w:val="28"/>
          <w:lang w:eastAsia="en-US"/>
        </w:rPr>
        <w:t xml:space="preserve">se fortalezca para cumplir con las funciones </w:t>
      </w:r>
      <w:r>
        <w:rPr>
          <w:rFonts w:eastAsia="Calibri"/>
          <w:szCs w:val="28"/>
          <w:lang w:eastAsia="en-US"/>
        </w:rPr>
        <w:t>que se le ha</w:t>
      </w:r>
      <w:r w:rsidR="0087396A">
        <w:rPr>
          <w:rFonts w:eastAsia="Calibri"/>
          <w:szCs w:val="28"/>
          <w:lang w:eastAsia="en-US"/>
        </w:rPr>
        <w:t>n</w:t>
      </w:r>
      <w:r>
        <w:rPr>
          <w:rFonts w:eastAsia="Calibri"/>
          <w:szCs w:val="28"/>
          <w:lang w:eastAsia="en-US"/>
        </w:rPr>
        <w:t xml:space="preserve"> encomendado</w:t>
      </w:r>
      <w:r w:rsidRPr="005F30AE">
        <w:rPr>
          <w:rFonts w:eastAsia="Calibri"/>
          <w:szCs w:val="28"/>
          <w:lang w:eastAsia="en-US"/>
        </w:rPr>
        <w:t>, a efecto de analizar y deliberar en torno a los grandes problemas que afectan a la sociedad</w:t>
      </w:r>
      <w:r w:rsidR="008449BB">
        <w:rPr>
          <w:rFonts w:eastAsia="Calibri"/>
          <w:szCs w:val="28"/>
          <w:lang w:eastAsia="en-US"/>
        </w:rPr>
        <w:t>,</w:t>
      </w:r>
      <w:r w:rsidRPr="005F30AE">
        <w:rPr>
          <w:rFonts w:eastAsia="Calibri"/>
          <w:szCs w:val="28"/>
          <w:lang w:eastAsia="en-US"/>
        </w:rPr>
        <w:t xml:space="preserve">  proponer y aprobar soluciones a los mismos; vigilar y </w:t>
      </w:r>
      <w:r w:rsidR="008449BB">
        <w:rPr>
          <w:rFonts w:eastAsia="Calibri"/>
          <w:szCs w:val="28"/>
          <w:lang w:eastAsia="en-US"/>
        </w:rPr>
        <w:t xml:space="preserve">servir de contrapeso a los poderes constituíos en el </w:t>
      </w:r>
      <w:r w:rsidR="00880D8F">
        <w:rPr>
          <w:rFonts w:eastAsia="Calibri"/>
          <w:szCs w:val="28"/>
          <w:lang w:eastAsia="en-US"/>
        </w:rPr>
        <w:t>e</w:t>
      </w:r>
      <w:r w:rsidR="008449BB">
        <w:rPr>
          <w:rFonts w:eastAsia="Calibri"/>
          <w:szCs w:val="28"/>
          <w:lang w:eastAsia="en-US"/>
        </w:rPr>
        <w:t>stado</w:t>
      </w:r>
      <w:r w:rsidRPr="005F30AE">
        <w:rPr>
          <w:rFonts w:eastAsia="Calibri"/>
          <w:szCs w:val="28"/>
          <w:lang w:eastAsia="en-US"/>
        </w:rPr>
        <w:t xml:space="preserve"> y, </w:t>
      </w:r>
      <w:r w:rsidR="008449BB">
        <w:rPr>
          <w:rFonts w:eastAsia="Calibri"/>
          <w:szCs w:val="28"/>
          <w:lang w:eastAsia="en-US"/>
        </w:rPr>
        <w:t xml:space="preserve">así, </w:t>
      </w:r>
      <w:r w:rsidRPr="005F30AE">
        <w:rPr>
          <w:rFonts w:eastAsia="Calibri"/>
          <w:szCs w:val="28"/>
          <w:lang w:eastAsia="en-US"/>
        </w:rPr>
        <w:t xml:space="preserve">junto con los otros poderes, </w:t>
      </w:r>
      <w:r w:rsidR="008449BB">
        <w:rPr>
          <w:rFonts w:eastAsia="Calibri"/>
          <w:szCs w:val="28"/>
          <w:lang w:eastAsia="en-US"/>
        </w:rPr>
        <w:t xml:space="preserve">lograr </w:t>
      </w:r>
      <w:r w:rsidRPr="005F30AE">
        <w:rPr>
          <w:rFonts w:eastAsia="Calibri"/>
          <w:szCs w:val="28"/>
          <w:lang w:eastAsia="en-US"/>
        </w:rPr>
        <w:t>el bienestar social y la estabilidad política del Estado.</w:t>
      </w:r>
    </w:p>
    <w:p w:rsidR="005F30AE" w:rsidRPr="005F30AE" w:rsidRDefault="005F30AE" w:rsidP="005F30AE">
      <w:pPr>
        <w:spacing w:after="0" w:line="360" w:lineRule="auto"/>
        <w:ind w:left="0" w:right="0" w:firstLine="708"/>
        <w:rPr>
          <w:rFonts w:eastAsia="Calibri"/>
          <w:szCs w:val="28"/>
          <w:lang w:eastAsia="en-US"/>
        </w:rPr>
      </w:pPr>
    </w:p>
    <w:p w:rsidR="005F30AE" w:rsidRPr="005F30AE" w:rsidRDefault="005F30AE" w:rsidP="005F30AE">
      <w:pPr>
        <w:spacing w:after="0" w:line="360" w:lineRule="auto"/>
        <w:ind w:left="0" w:right="0" w:firstLine="708"/>
        <w:rPr>
          <w:rFonts w:eastAsia="Calibri"/>
          <w:szCs w:val="28"/>
          <w:lang w:eastAsia="en-US"/>
        </w:rPr>
      </w:pPr>
      <w:r w:rsidRPr="005F30AE">
        <w:rPr>
          <w:rFonts w:eastAsia="Calibri"/>
          <w:szCs w:val="28"/>
          <w:lang w:eastAsia="en-US"/>
        </w:rPr>
        <w:t xml:space="preserve">Además, es preciso señalar, </w:t>
      </w:r>
      <w:r w:rsidR="008449BB" w:rsidRPr="005F30AE">
        <w:rPr>
          <w:rFonts w:eastAsia="Calibri"/>
          <w:szCs w:val="28"/>
          <w:lang w:eastAsia="en-US"/>
        </w:rPr>
        <w:t>que</w:t>
      </w:r>
      <w:r w:rsidR="008449BB">
        <w:rPr>
          <w:rFonts w:eastAsia="Calibri"/>
          <w:szCs w:val="28"/>
          <w:lang w:eastAsia="en-US"/>
        </w:rPr>
        <w:t xml:space="preserve"> </w:t>
      </w:r>
      <w:r w:rsidR="008449BB" w:rsidRPr="005F30AE">
        <w:rPr>
          <w:rFonts w:eastAsia="Calibri"/>
          <w:szCs w:val="28"/>
          <w:lang w:eastAsia="en-US"/>
        </w:rPr>
        <w:t>como</w:t>
      </w:r>
      <w:r w:rsidRPr="005F30AE">
        <w:rPr>
          <w:rFonts w:eastAsia="Calibri"/>
          <w:szCs w:val="28"/>
          <w:lang w:eastAsia="en-US"/>
        </w:rPr>
        <w:t xml:space="preserve"> órgano de la pluralidad democrática por </w:t>
      </w:r>
      <w:r w:rsidR="008449BB" w:rsidRPr="005F30AE">
        <w:rPr>
          <w:rFonts w:eastAsia="Calibri"/>
          <w:szCs w:val="28"/>
          <w:lang w:eastAsia="en-US"/>
        </w:rPr>
        <w:t>excelencia</w:t>
      </w:r>
      <w:r w:rsidR="008449BB">
        <w:rPr>
          <w:rFonts w:eastAsia="Calibri"/>
          <w:szCs w:val="28"/>
          <w:lang w:eastAsia="en-US"/>
        </w:rPr>
        <w:t xml:space="preserve"> </w:t>
      </w:r>
      <w:r w:rsidR="008449BB" w:rsidRPr="005F30AE">
        <w:rPr>
          <w:rFonts w:eastAsia="Calibri"/>
          <w:szCs w:val="28"/>
          <w:lang w:eastAsia="en-US"/>
        </w:rPr>
        <w:t>en</w:t>
      </w:r>
      <w:r w:rsidRPr="005F30AE">
        <w:rPr>
          <w:rFonts w:eastAsia="Calibri"/>
          <w:szCs w:val="28"/>
          <w:lang w:eastAsia="en-US"/>
        </w:rPr>
        <w:t xml:space="preserve"> </w:t>
      </w:r>
      <w:r w:rsidR="008449BB">
        <w:rPr>
          <w:rFonts w:eastAsia="Calibri"/>
          <w:szCs w:val="28"/>
          <w:lang w:eastAsia="en-US"/>
        </w:rPr>
        <w:t xml:space="preserve">el </w:t>
      </w:r>
      <w:r w:rsidRPr="005F30AE">
        <w:rPr>
          <w:rFonts w:eastAsia="Calibri"/>
          <w:szCs w:val="28"/>
          <w:lang w:eastAsia="en-US"/>
        </w:rPr>
        <w:t xml:space="preserve">que se expresan las corrientes políticas e ideológicas que conforman nuestro </w:t>
      </w:r>
      <w:r w:rsidR="008449BB">
        <w:rPr>
          <w:rFonts w:eastAsia="Calibri"/>
          <w:szCs w:val="28"/>
          <w:lang w:eastAsia="en-US"/>
        </w:rPr>
        <w:t>entorno social</w:t>
      </w:r>
      <w:r w:rsidRPr="005F30AE">
        <w:rPr>
          <w:rFonts w:eastAsia="Calibri"/>
          <w:szCs w:val="28"/>
          <w:lang w:eastAsia="en-US"/>
        </w:rPr>
        <w:t>, nos compromete a todos sus integrantes y en especial a los actores políticos, al logro de los altos objetivos consagrados en la</w:t>
      </w:r>
      <w:r w:rsidR="008449BB">
        <w:rPr>
          <w:rFonts w:eastAsia="Calibri"/>
          <w:szCs w:val="28"/>
          <w:lang w:eastAsia="en-US"/>
        </w:rPr>
        <w:t xml:space="preserve"> norma suprema</w:t>
      </w:r>
      <w:r w:rsidRPr="005F30AE">
        <w:rPr>
          <w:rFonts w:eastAsia="Calibri"/>
          <w:szCs w:val="28"/>
          <w:lang w:eastAsia="en-US"/>
        </w:rPr>
        <w:t xml:space="preserve">, obligándonos a todos a llegar a acuerdos fundamentales, a pesar de la diversidad de </w:t>
      </w:r>
      <w:r w:rsidR="008449BB">
        <w:rPr>
          <w:rFonts w:eastAsia="Calibri"/>
          <w:szCs w:val="28"/>
          <w:lang w:eastAsia="en-US"/>
        </w:rPr>
        <w:t>ideologías</w:t>
      </w:r>
      <w:r w:rsidRPr="005F30AE">
        <w:rPr>
          <w:rFonts w:eastAsia="Calibri"/>
          <w:szCs w:val="28"/>
          <w:lang w:eastAsia="en-US"/>
        </w:rPr>
        <w:t>.</w:t>
      </w:r>
    </w:p>
    <w:p w:rsidR="005F30AE" w:rsidRPr="001F0682" w:rsidRDefault="005F30AE" w:rsidP="00813D2F">
      <w:pPr>
        <w:spacing w:after="0" w:line="360" w:lineRule="auto"/>
        <w:ind w:left="0" w:right="0" w:firstLine="708"/>
        <w:rPr>
          <w:rFonts w:eastAsia="Calibri"/>
          <w:szCs w:val="28"/>
          <w:lang w:eastAsia="en-US"/>
        </w:rPr>
      </w:pPr>
    </w:p>
    <w:p w:rsidR="006F1EC2" w:rsidRPr="006F1EC2" w:rsidRDefault="00B13E22" w:rsidP="006F1EC2">
      <w:pPr>
        <w:spacing w:after="0" w:line="360" w:lineRule="auto"/>
        <w:ind w:left="0" w:right="0" w:firstLine="709"/>
        <w:rPr>
          <w:rFonts w:eastAsia="Calibri"/>
          <w:szCs w:val="28"/>
          <w:lang w:eastAsia="en-US"/>
        </w:rPr>
      </w:pPr>
      <w:r>
        <w:rPr>
          <w:rFonts w:eastAsia="Calibri"/>
          <w:b/>
          <w:szCs w:val="28"/>
          <w:lang w:eastAsia="en-US"/>
        </w:rPr>
        <w:t xml:space="preserve">TERCERA. </w:t>
      </w:r>
      <w:r w:rsidR="006F1EC2">
        <w:rPr>
          <w:rFonts w:eastAsia="Calibri"/>
          <w:b/>
          <w:szCs w:val="28"/>
          <w:lang w:eastAsia="en-US"/>
        </w:rPr>
        <w:t xml:space="preserve"> </w:t>
      </w:r>
      <w:r w:rsidR="006F1EC2" w:rsidRPr="006F1EC2">
        <w:rPr>
          <w:rFonts w:eastAsia="Calibri"/>
          <w:szCs w:val="28"/>
          <w:lang w:eastAsia="en-US"/>
        </w:rPr>
        <w:t xml:space="preserve">El Pleno de la Suprema Corte de la Nación ha interpretado que el acceso a la información, contenido en el artículo 6 de la Constitución Federal,  se distingue de otros derechos por su doble carácter: como un derecho, </w:t>
      </w:r>
      <w:r w:rsidR="006F1EC2" w:rsidRPr="006F1EC2">
        <w:rPr>
          <w:rFonts w:eastAsia="Calibri"/>
          <w:i/>
          <w:szCs w:val="28"/>
          <w:lang w:eastAsia="en-US"/>
        </w:rPr>
        <w:t>per se</w:t>
      </w:r>
      <w:r w:rsidR="006F1EC2" w:rsidRPr="006F1EC2">
        <w:rPr>
          <w:rFonts w:eastAsia="Calibri"/>
          <w:szCs w:val="28"/>
          <w:lang w:eastAsia="en-US"/>
        </w:rPr>
        <w:t>,  y como un medio o instrumento para el ejercicio de otros derechos. Esto es, que la información sirve de base para que los gobernados ejerzan un control respecto del funcionamiento institucional de los poderes públicos al crear un mecanismo de control institucional que permite la publicidad de los actos de gobierno y la transparencia de la administración</w:t>
      </w:r>
      <w:r w:rsidR="006F1EC2">
        <w:rPr>
          <w:rStyle w:val="Refdenotaalpie"/>
          <w:rFonts w:eastAsia="Calibri"/>
          <w:szCs w:val="28"/>
          <w:lang w:eastAsia="en-US"/>
        </w:rPr>
        <w:footnoteReference w:id="5"/>
      </w:r>
      <w:r w:rsidR="006F1EC2" w:rsidRPr="006F1EC2">
        <w:rPr>
          <w:rFonts w:eastAsia="Calibri"/>
          <w:szCs w:val="28"/>
          <w:lang w:eastAsia="en-US"/>
        </w:rPr>
        <w:t xml:space="preserve">. </w:t>
      </w:r>
    </w:p>
    <w:p w:rsidR="006F1EC2" w:rsidRDefault="006F1EC2" w:rsidP="006F1EC2">
      <w:pPr>
        <w:spacing w:after="0" w:line="360" w:lineRule="auto"/>
        <w:ind w:left="0" w:right="0" w:firstLine="709"/>
        <w:rPr>
          <w:rFonts w:eastAsia="Calibri"/>
          <w:szCs w:val="28"/>
          <w:lang w:eastAsia="en-US"/>
        </w:rPr>
      </w:pPr>
    </w:p>
    <w:p w:rsidR="001F5AF4" w:rsidRDefault="006F1EC2" w:rsidP="006F1EC2">
      <w:pPr>
        <w:spacing w:after="0" w:line="360" w:lineRule="auto"/>
        <w:ind w:left="0" w:right="0" w:firstLine="709"/>
        <w:rPr>
          <w:rFonts w:eastAsia="Calibri"/>
          <w:szCs w:val="28"/>
          <w:lang w:eastAsia="en-US"/>
        </w:rPr>
      </w:pPr>
      <w:r>
        <w:rPr>
          <w:rFonts w:eastAsia="Calibri"/>
          <w:szCs w:val="28"/>
          <w:lang w:eastAsia="en-US"/>
        </w:rPr>
        <w:t xml:space="preserve">Es importante subrayar la importancia de ese derecho, toda vez que el trabajo legislativo tiene </w:t>
      </w:r>
      <w:r w:rsidR="001F5AF4">
        <w:rPr>
          <w:rFonts w:eastAsia="Calibri"/>
          <w:szCs w:val="28"/>
          <w:lang w:eastAsia="en-US"/>
        </w:rPr>
        <w:t>una fuerte vinculación con la difusión de sus actividades. Por lo que las herramientas con las que cuenten los legisladores para desempeñar su f</w:t>
      </w:r>
      <w:r w:rsidR="00880D8F">
        <w:rPr>
          <w:rFonts w:eastAsia="Calibri"/>
          <w:szCs w:val="28"/>
          <w:lang w:eastAsia="en-US"/>
        </w:rPr>
        <w:t>unción, impactará en la forma cómo</w:t>
      </w:r>
      <w:r w:rsidR="001F5AF4">
        <w:rPr>
          <w:rFonts w:eastAsia="Calibri"/>
          <w:szCs w:val="28"/>
          <w:lang w:eastAsia="en-US"/>
        </w:rPr>
        <w:t xml:space="preserve"> los mismos rinden cuentas a sus representados</w:t>
      </w:r>
      <w:r w:rsidR="00880D8F">
        <w:rPr>
          <w:rFonts w:eastAsia="Calibri"/>
          <w:szCs w:val="28"/>
          <w:lang w:eastAsia="en-US"/>
        </w:rPr>
        <w:t xml:space="preserve"> y có</w:t>
      </w:r>
      <w:r w:rsidR="00645CE2">
        <w:rPr>
          <w:rFonts w:eastAsia="Calibri"/>
          <w:szCs w:val="28"/>
          <w:lang w:eastAsia="en-US"/>
        </w:rPr>
        <w:t xml:space="preserve">mo los </w:t>
      </w:r>
      <w:r w:rsidR="009E6375">
        <w:rPr>
          <w:rFonts w:eastAsia="Calibri"/>
          <w:szCs w:val="28"/>
          <w:lang w:eastAsia="en-US"/>
        </w:rPr>
        <w:t>ciudadanos pueden evaluar el trabajo de sus representes en el Congreso del Estado.</w:t>
      </w:r>
    </w:p>
    <w:p w:rsidR="001F5AF4" w:rsidRDefault="001F5AF4" w:rsidP="006F1EC2">
      <w:pPr>
        <w:spacing w:after="0" w:line="360" w:lineRule="auto"/>
        <w:ind w:left="0" w:right="0" w:firstLine="709"/>
        <w:rPr>
          <w:rFonts w:eastAsia="Calibri"/>
          <w:szCs w:val="28"/>
          <w:lang w:eastAsia="en-US"/>
        </w:rPr>
      </w:pPr>
    </w:p>
    <w:p w:rsidR="00BC7151" w:rsidRDefault="00BC7151" w:rsidP="00831F25">
      <w:pPr>
        <w:spacing w:after="0" w:line="360" w:lineRule="auto"/>
        <w:ind w:left="0" w:right="0" w:firstLine="709"/>
        <w:rPr>
          <w:rFonts w:eastAsia="Calibri"/>
          <w:szCs w:val="28"/>
          <w:lang w:eastAsia="en-US"/>
        </w:rPr>
      </w:pPr>
    </w:p>
    <w:p w:rsidR="00C6770D" w:rsidRPr="00C6770D" w:rsidRDefault="009E6375" w:rsidP="00831F25">
      <w:pPr>
        <w:spacing w:after="0" w:line="360" w:lineRule="auto"/>
        <w:ind w:left="0" w:right="0" w:firstLine="709"/>
        <w:rPr>
          <w:rFonts w:eastAsia="Calibri"/>
          <w:szCs w:val="28"/>
          <w:lang w:eastAsia="en-US"/>
        </w:rPr>
      </w:pPr>
      <w:r>
        <w:rPr>
          <w:rFonts w:eastAsia="Calibri"/>
          <w:szCs w:val="28"/>
          <w:lang w:eastAsia="en-US"/>
        </w:rPr>
        <w:t>En síntesis, l</w:t>
      </w:r>
      <w:r w:rsidR="001F5AF4">
        <w:rPr>
          <w:rFonts w:eastAsia="Calibri"/>
          <w:szCs w:val="28"/>
          <w:lang w:eastAsia="en-US"/>
        </w:rPr>
        <w:t xml:space="preserve">a iniciativa que ahora se dictamina, </w:t>
      </w:r>
      <w:r>
        <w:rPr>
          <w:rFonts w:eastAsia="Calibri"/>
          <w:szCs w:val="28"/>
          <w:lang w:eastAsia="en-US"/>
        </w:rPr>
        <w:t>amplia</w:t>
      </w:r>
      <w:r w:rsidR="001F5AF4">
        <w:rPr>
          <w:rFonts w:eastAsia="Calibri"/>
          <w:szCs w:val="28"/>
          <w:lang w:eastAsia="en-US"/>
        </w:rPr>
        <w:t xml:space="preserve"> la información </w:t>
      </w:r>
      <w:r w:rsidR="00880D8F">
        <w:rPr>
          <w:rFonts w:eastAsia="Calibri"/>
          <w:szCs w:val="28"/>
          <w:lang w:eastAsia="en-US"/>
        </w:rPr>
        <w:t xml:space="preserve">legislativa </w:t>
      </w:r>
      <w:r>
        <w:rPr>
          <w:rFonts w:eastAsia="Calibri"/>
          <w:szCs w:val="28"/>
          <w:lang w:eastAsia="en-US"/>
        </w:rPr>
        <w:t>y</w:t>
      </w:r>
      <w:r w:rsidR="001F5AF4">
        <w:rPr>
          <w:rFonts w:eastAsia="Calibri"/>
          <w:szCs w:val="28"/>
          <w:lang w:eastAsia="en-US"/>
        </w:rPr>
        <w:t xml:space="preserve"> </w:t>
      </w:r>
      <w:r>
        <w:rPr>
          <w:rFonts w:eastAsia="Calibri"/>
          <w:szCs w:val="28"/>
          <w:lang w:eastAsia="en-US"/>
        </w:rPr>
        <w:t>transforma</w:t>
      </w:r>
      <w:r w:rsidR="001F5AF4">
        <w:rPr>
          <w:rFonts w:eastAsia="Calibri"/>
          <w:szCs w:val="28"/>
          <w:lang w:eastAsia="en-US"/>
        </w:rPr>
        <w:t xml:space="preserve"> la </w:t>
      </w:r>
      <w:r w:rsidR="008B44F7">
        <w:rPr>
          <w:rFonts w:eastAsia="Calibri"/>
          <w:szCs w:val="28"/>
          <w:lang w:eastAsia="en-US"/>
        </w:rPr>
        <w:t>manera</w:t>
      </w:r>
      <w:r w:rsidR="001F5AF4">
        <w:rPr>
          <w:rFonts w:eastAsia="Calibri"/>
          <w:szCs w:val="28"/>
          <w:lang w:eastAsia="en-US"/>
        </w:rPr>
        <w:t xml:space="preserve"> en que estará disponible para los ciudadanos</w:t>
      </w:r>
      <w:r w:rsidR="00831F25">
        <w:rPr>
          <w:rFonts w:eastAsia="Calibri"/>
          <w:szCs w:val="28"/>
          <w:lang w:eastAsia="en-US"/>
        </w:rPr>
        <w:t>. Lo que conlleva a maximizar el derecho a la información pública, toda vez que la información relacionada con las actividades del Poder Legislativo estará disponible en la página de Internet, sin necesidad que obre solicitud de información</w:t>
      </w:r>
      <w:r w:rsidR="00880D8F">
        <w:rPr>
          <w:rFonts w:eastAsia="Calibri"/>
          <w:szCs w:val="28"/>
          <w:lang w:eastAsia="en-US"/>
        </w:rPr>
        <w:t xml:space="preserve"> ni tiempo de espera entre los trimestres en los que se actualiza la información obligatoria que establece la Ley General de Transparencia y</w:t>
      </w:r>
      <w:r w:rsidR="00880D8F" w:rsidRPr="00880D8F">
        <w:rPr>
          <w:rFonts w:eastAsia="Calibri"/>
          <w:szCs w:val="28"/>
          <w:lang w:eastAsia="en-US"/>
        </w:rPr>
        <w:t xml:space="preserve"> Acceso </w:t>
      </w:r>
      <w:r w:rsidR="00880D8F">
        <w:rPr>
          <w:rFonts w:eastAsia="Calibri"/>
          <w:szCs w:val="28"/>
          <w:lang w:eastAsia="en-US"/>
        </w:rPr>
        <w:t>a</w:t>
      </w:r>
      <w:r w:rsidR="00880D8F" w:rsidRPr="00880D8F">
        <w:rPr>
          <w:rFonts w:eastAsia="Calibri"/>
          <w:szCs w:val="28"/>
          <w:lang w:eastAsia="en-US"/>
        </w:rPr>
        <w:t xml:space="preserve"> </w:t>
      </w:r>
      <w:r w:rsidR="00880D8F">
        <w:rPr>
          <w:rFonts w:eastAsia="Calibri"/>
          <w:szCs w:val="28"/>
          <w:lang w:eastAsia="en-US"/>
        </w:rPr>
        <w:t>l</w:t>
      </w:r>
      <w:r w:rsidR="00880D8F" w:rsidRPr="00880D8F">
        <w:rPr>
          <w:rFonts w:eastAsia="Calibri"/>
          <w:szCs w:val="28"/>
          <w:lang w:eastAsia="en-US"/>
        </w:rPr>
        <w:t>a Información Pública</w:t>
      </w:r>
      <w:r w:rsidR="00880D8F">
        <w:rPr>
          <w:rFonts w:eastAsia="Calibri"/>
          <w:szCs w:val="28"/>
          <w:lang w:eastAsia="en-US"/>
        </w:rPr>
        <w:t>.</w:t>
      </w:r>
      <w:r w:rsidR="00831F25">
        <w:rPr>
          <w:rFonts w:eastAsia="Calibri"/>
          <w:szCs w:val="28"/>
          <w:lang w:eastAsia="en-US"/>
        </w:rPr>
        <w:t xml:space="preserve"> </w:t>
      </w:r>
    </w:p>
    <w:p w:rsidR="00F735EC" w:rsidRDefault="00F735EC" w:rsidP="009A6798">
      <w:pPr>
        <w:spacing w:after="0" w:line="360" w:lineRule="auto"/>
        <w:ind w:left="0" w:right="0" w:firstLine="709"/>
        <w:rPr>
          <w:rFonts w:eastAsia="Calibri"/>
          <w:szCs w:val="28"/>
          <w:lang w:eastAsia="en-US"/>
        </w:rPr>
      </w:pPr>
    </w:p>
    <w:p w:rsidR="00582B99" w:rsidRDefault="00A417EB" w:rsidP="009A6798">
      <w:pPr>
        <w:spacing w:after="0" w:line="360" w:lineRule="auto"/>
        <w:ind w:left="0" w:right="0" w:firstLine="709"/>
        <w:rPr>
          <w:color w:val="auto"/>
        </w:rPr>
      </w:pPr>
      <w:r w:rsidRPr="00831F25">
        <w:rPr>
          <w:rFonts w:eastAsia="Calibri"/>
          <w:b/>
          <w:szCs w:val="28"/>
          <w:lang w:eastAsia="en-US"/>
        </w:rPr>
        <w:t xml:space="preserve">CUARTA. </w:t>
      </w:r>
      <w:r w:rsidR="009E6375">
        <w:rPr>
          <w:rFonts w:eastAsia="Calibri"/>
          <w:szCs w:val="28"/>
          <w:lang w:eastAsia="en-US"/>
        </w:rPr>
        <w:t xml:space="preserve">En definitiva, </w:t>
      </w:r>
      <w:r w:rsidRPr="00831F25">
        <w:rPr>
          <w:rFonts w:eastAsia="Calibri"/>
          <w:szCs w:val="28"/>
          <w:lang w:eastAsia="en-US"/>
        </w:rPr>
        <w:t xml:space="preserve">la iniciativa presentada </w:t>
      </w:r>
      <w:r w:rsidR="00831F25">
        <w:rPr>
          <w:color w:val="auto"/>
        </w:rPr>
        <w:t xml:space="preserve">el </w:t>
      </w:r>
      <w:r w:rsidR="00831F25" w:rsidRPr="00AE1862">
        <w:rPr>
          <w:color w:val="auto"/>
        </w:rPr>
        <w:t>Diputado Miguel Esteban Rodríguez Baqueiro</w:t>
      </w:r>
      <w:r w:rsidR="00831F25">
        <w:rPr>
          <w:color w:val="auto"/>
        </w:rPr>
        <w:t>, a nombre de todos los integrantes de la Fracción Legislativa del Partido Acción Nacional de esta</w:t>
      </w:r>
      <w:r w:rsidR="00831F25" w:rsidRPr="0056776C">
        <w:rPr>
          <w:color w:val="auto"/>
        </w:rPr>
        <w:t xml:space="preserve"> LXII Legislatura</w:t>
      </w:r>
      <w:r w:rsidR="00831F25">
        <w:rPr>
          <w:color w:val="auto"/>
        </w:rPr>
        <w:t>, qu</w:t>
      </w:r>
      <w:r w:rsidR="00831F25" w:rsidRPr="0056776C">
        <w:rPr>
          <w:color w:val="auto"/>
        </w:rPr>
        <w:t>e</w:t>
      </w:r>
      <w:r w:rsidR="00831F25">
        <w:rPr>
          <w:color w:val="auto"/>
        </w:rPr>
        <w:t xml:space="preserve"> </w:t>
      </w:r>
      <w:r w:rsidR="00831F25" w:rsidRPr="0056776C">
        <w:rPr>
          <w:color w:val="auto"/>
        </w:rPr>
        <w:t xml:space="preserve">reforma el artículo 75 de la </w:t>
      </w:r>
      <w:r w:rsidR="00831F25">
        <w:rPr>
          <w:color w:val="auto"/>
        </w:rPr>
        <w:t>L</w:t>
      </w:r>
      <w:r w:rsidR="00831F25" w:rsidRPr="0056776C">
        <w:rPr>
          <w:color w:val="auto"/>
        </w:rPr>
        <w:t xml:space="preserve">ey de </w:t>
      </w:r>
      <w:r w:rsidR="00831F25">
        <w:rPr>
          <w:color w:val="auto"/>
        </w:rPr>
        <w:t>G</w:t>
      </w:r>
      <w:r w:rsidR="00831F25" w:rsidRPr="0056776C">
        <w:rPr>
          <w:color w:val="auto"/>
        </w:rPr>
        <w:t xml:space="preserve">obierno del </w:t>
      </w:r>
      <w:r w:rsidR="00831F25">
        <w:rPr>
          <w:color w:val="auto"/>
        </w:rPr>
        <w:t>P</w:t>
      </w:r>
      <w:r w:rsidR="00831F25" w:rsidRPr="0056776C">
        <w:rPr>
          <w:color w:val="auto"/>
        </w:rPr>
        <w:t xml:space="preserve">oder </w:t>
      </w:r>
      <w:r w:rsidR="00831F25">
        <w:rPr>
          <w:color w:val="auto"/>
        </w:rPr>
        <w:t>L</w:t>
      </w:r>
      <w:r w:rsidR="00831F25" w:rsidRPr="0056776C">
        <w:rPr>
          <w:color w:val="auto"/>
        </w:rPr>
        <w:t xml:space="preserve">egislativo del </w:t>
      </w:r>
      <w:r w:rsidR="00831F25">
        <w:rPr>
          <w:color w:val="auto"/>
        </w:rPr>
        <w:t>E</w:t>
      </w:r>
      <w:r w:rsidR="00831F25" w:rsidRPr="0056776C">
        <w:rPr>
          <w:color w:val="auto"/>
        </w:rPr>
        <w:t xml:space="preserve">stado de Yucatán y los artículos 16, 19 y 20 del </w:t>
      </w:r>
      <w:r w:rsidR="00831F25">
        <w:rPr>
          <w:color w:val="auto"/>
        </w:rPr>
        <w:t>R</w:t>
      </w:r>
      <w:r w:rsidR="00831F25" w:rsidRPr="0056776C">
        <w:rPr>
          <w:color w:val="auto"/>
        </w:rPr>
        <w:t xml:space="preserve">eglamento del </w:t>
      </w:r>
      <w:r w:rsidR="00831F25">
        <w:rPr>
          <w:color w:val="auto"/>
        </w:rPr>
        <w:t>I</w:t>
      </w:r>
      <w:r w:rsidR="00831F25" w:rsidRPr="0056776C">
        <w:rPr>
          <w:color w:val="auto"/>
        </w:rPr>
        <w:t xml:space="preserve">nstituto de </w:t>
      </w:r>
      <w:r w:rsidR="00831F25">
        <w:rPr>
          <w:color w:val="auto"/>
        </w:rPr>
        <w:t>I</w:t>
      </w:r>
      <w:r w:rsidR="00831F25" w:rsidRPr="0056776C">
        <w:rPr>
          <w:color w:val="auto"/>
        </w:rPr>
        <w:t xml:space="preserve">nvestigaciones </w:t>
      </w:r>
      <w:r w:rsidR="00831F25">
        <w:rPr>
          <w:color w:val="auto"/>
        </w:rPr>
        <w:t>L</w:t>
      </w:r>
      <w:r w:rsidR="00831F25" w:rsidRPr="0056776C">
        <w:rPr>
          <w:color w:val="auto"/>
        </w:rPr>
        <w:t xml:space="preserve">egislativas del </w:t>
      </w:r>
      <w:r w:rsidR="00831F25">
        <w:rPr>
          <w:color w:val="auto"/>
        </w:rPr>
        <w:t>P</w:t>
      </w:r>
      <w:r w:rsidR="00831F25" w:rsidRPr="0056776C">
        <w:rPr>
          <w:color w:val="auto"/>
        </w:rPr>
        <w:t xml:space="preserve">oder </w:t>
      </w:r>
      <w:r w:rsidR="00831F25">
        <w:rPr>
          <w:color w:val="auto"/>
        </w:rPr>
        <w:t>L</w:t>
      </w:r>
      <w:r w:rsidR="00831F25" w:rsidRPr="0056776C">
        <w:rPr>
          <w:color w:val="auto"/>
        </w:rPr>
        <w:t>egislativo del estado de Yucatán</w:t>
      </w:r>
      <w:r w:rsidR="00831F25">
        <w:rPr>
          <w:color w:val="auto"/>
        </w:rPr>
        <w:t xml:space="preserve"> es de gran relevancia para la actividad legislativa.</w:t>
      </w:r>
    </w:p>
    <w:p w:rsidR="00831F25" w:rsidRDefault="00831F25" w:rsidP="009A6798">
      <w:pPr>
        <w:spacing w:after="0" w:line="360" w:lineRule="auto"/>
        <w:ind w:left="0" w:right="0" w:firstLine="709"/>
        <w:rPr>
          <w:color w:val="auto"/>
        </w:rPr>
      </w:pPr>
    </w:p>
    <w:p w:rsidR="00645CE2" w:rsidRDefault="00831F25" w:rsidP="009A6798">
      <w:pPr>
        <w:spacing w:after="0" w:line="360" w:lineRule="auto"/>
        <w:ind w:left="0" w:right="0" w:firstLine="709"/>
        <w:rPr>
          <w:color w:val="auto"/>
        </w:rPr>
      </w:pPr>
      <w:r>
        <w:rPr>
          <w:color w:val="auto"/>
        </w:rPr>
        <w:t>Esta comisión dictaminadora después de hacer una análisis minucioso y de escuchar diversas opiniones</w:t>
      </w:r>
      <w:r w:rsidR="009E6375">
        <w:rPr>
          <w:color w:val="auto"/>
        </w:rPr>
        <w:t xml:space="preserve"> de sus integrantes</w:t>
      </w:r>
      <w:r>
        <w:rPr>
          <w:color w:val="auto"/>
        </w:rPr>
        <w:t xml:space="preserve">, </w:t>
      </w:r>
      <w:r w:rsidR="0087396A">
        <w:rPr>
          <w:color w:val="auto"/>
        </w:rPr>
        <w:t xml:space="preserve">así como de la opinión del Instituto de Investigación Legislativas, </w:t>
      </w:r>
      <w:r>
        <w:rPr>
          <w:color w:val="auto"/>
        </w:rPr>
        <w:t>lleg</w:t>
      </w:r>
      <w:r w:rsidR="0087396A">
        <w:rPr>
          <w:color w:val="auto"/>
        </w:rPr>
        <w:t>amos</w:t>
      </w:r>
      <w:r>
        <w:rPr>
          <w:color w:val="auto"/>
        </w:rPr>
        <w:t xml:space="preserve"> a la conclusión </w:t>
      </w:r>
      <w:r w:rsidR="0087396A">
        <w:rPr>
          <w:color w:val="auto"/>
        </w:rPr>
        <w:t>de q</w:t>
      </w:r>
      <w:r>
        <w:rPr>
          <w:color w:val="auto"/>
        </w:rPr>
        <w:t xml:space="preserve">ue </w:t>
      </w:r>
      <w:r w:rsidR="0087396A">
        <w:rPr>
          <w:color w:val="auto"/>
        </w:rPr>
        <w:t xml:space="preserve">el espíritu de la iniciativa  de publicitar previamente todos los asuntos que se trataran en las sesiones  del pleno, así como de las comisiones es adecuado, </w:t>
      </w:r>
      <w:r>
        <w:rPr>
          <w:color w:val="auto"/>
        </w:rPr>
        <w:t xml:space="preserve">particularmente por la importancia que reviste tener a disposición de todos los diputados </w:t>
      </w:r>
      <w:r w:rsidR="00645CE2">
        <w:rPr>
          <w:color w:val="auto"/>
        </w:rPr>
        <w:t xml:space="preserve">y la sociedad en general, </w:t>
      </w:r>
      <w:r>
        <w:rPr>
          <w:color w:val="auto"/>
        </w:rPr>
        <w:t>información relacionada con el registro de asistencia, licencias de los legisladores, observaciones del titular del Poder Ejecutivo enviadas a este Poder</w:t>
      </w:r>
      <w:r w:rsidR="00645CE2">
        <w:rPr>
          <w:color w:val="auto"/>
        </w:rPr>
        <w:t>, iniciativas, dictámenes y minutas aprobadas</w:t>
      </w:r>
      <w:r w:rsidR="00880D8F">
        <w:rPr>
          <w:color w:val="auto"/>
        </w:rPr>
        <w:t>, es de relevancia</w:t>
      </w:r>
      <w:r w:rsidR="00057F5C">
        <w:rPr>
          <w:color w:val="auto"/>
        </w:rPr>
        <w:t xml:space="preserve"> para los legisladores y la sociedad en general</w:t>
      </w:r>
      <w:r w:rsidR="00645CE2">
        <w:rPr>
          <w:color w:val="auto"/>
        </w:rPr>
        <w:t>.</w:t>
      </w:r>
    </w:p>
    <w:p w:rsidR="00645CE2" w:rsidRDefault="00645CE2" w:rsidP="009A6798">
      <w:pPr>
        <w:spacing w:after="0" w:line="360" w:lineRule="auto"/>
        <w:ind w:left="0" w:right="0" w:firstLine="709"/>
        <w:rPr>
          <w:color w:val="auto"/>
        </w:rPr>
      </w:pPr>
    </w:p>
    <w:p w:rsidR="009E6375" w:rsidRDefault="00645CE2" w:rsidP="009A6798">
      <w:pPr>
        <w:spacing w:after="0" w:line="360" w:lineRule="auto"/>
        <w:ind w:left="0" w:right="0" w:firstLine="709"/>
      </w:pPr>
      <w:r>
        <w:rPr>
          <w:color w:val="auto"/>
        </w:rPr>
        <w:t xml:space="preserve">Es así que, en lugar de </w:t>
      </w:r>
      <w:r w:rsidR="00AF2AC1">
        <w:rPr>
          <w:color w:val="auto"/>
        </w:rPr>
        <w:t xml:space="preserve">centrarse únicamente </w:t>
      </w:r>
      <w:r>
        <w:rPr>
          <w:color w:val="auto"/>
        </w:rPr>
        <w:t>los artículos del Reglamento</w:t>
      </w:r>
      <w:r w:rsidRPr="0056776C">
        <w:rPr>
          <w:color w:val="auto"/>
        </w:rPr>
        <w:t xml:space="preserve"> del </w:t>
      </w:r>
      <w:r>
        <w:rPr>
          <w:color w:val="auto"/>
        </w:rPr>
        <w:t>I</w:t>
      </w:r>
      <w:r w:rsidRPr="0056776C">
        <w:rPr>
          <w:color w:val="auto"/>
        </w:rPr>
        <w:t xml:space="preserve">nstituto de </w:t>
      </w:r>
      <w:r>
        <w:rPr>
          <w:color w:val="auto"/>
        </w:rPr>
        <w:t>I</w:t>
      </w:r>
      <w:r w:rsidRPr="0056776C">
        <w:rPr>
          <w:color w:val="auto"/>
        </w:rPr>
        <w:t xml:space="preserve">nvestigaciones </w:t>
      </w:r>
      <w:r>
        <w:rPr>
          <w:color w:val="auto"/>
        </w:rPr>
        <w:t>L</w:t>
      </w:r>
      <w:r w:rsidRPr="0056776C">
        <w:rPr>
          <w:color w:val="auto"/>
        </w:rPr>
        <w:t xml:space="preserve">egislativas del </w:t>
      </w:r>
      <w:r>
        <w:rPr>
          <w:color w:val="auto"/>
        </w:rPr>
        <w:t>P</w:t>
      </w:r>
      <w:r w:rsidRPr="0056776C">
        <w:rPr>
          <w:color w:val="auto"/>
        </w:rPr>
        <w:t xml:space="preserve">oder </w:t>
      </w:r>
      <w:r>
        <w:rPr>
          <w:color w:val="auto"/>
        </w:rPr>
        <w:t>L</w:t>
      </w:r>
      <w:r w:rsidRPr="0056776C">
        <w:rPr>
          <w:color w:val="auto"/>
        </w:rPr>
        <w:t xml:space="preserve">egislativo del </w:t>
      </w:r>
      <w:r w:rsidR="00AF2AC1">
        <w:rPr>
          <w:color w:val="auto"/>
        </w:rPr>
        <w:t>E</w:t>
      </w:r>
      <w:r w:rsidRPr="0056776C">
        <w:rPr>
          <w:color w:val="auto"/>
        </w:rPr>
        <w:t>stado de Yucatán</w:t>
      </w:r>
      <w:r w:rsidR="00AF2AC1">
        <w:rPr>
          <w:color w:val="auto"/>
        </w:rPr>
        <w:t>,</w:t>
      </w:r>
      <w:r w:rsidR="00831F25">
        <w:rPr>
          <w:color w:val="auto"/>
        </w:rPr>
        <w:t xml:space="preserve"> </w:t>
      </w:r>
      <w:r>
        <w:rPr>
          <w:color w:val="auto"/>
        </w:rPr>
        <w:t>se tom</w:t>
      </w:r>
      <w:r w:rsidR="00AF2AC1">
        <w:rPr>
          <w:color w:val="auto"/>
        </w:rPr>
        <w:t>aron</w:t>
      </w:r>
      <w:r>
        <w:rPr>
          <w:color w:val="auto"/>
        </w:rPr>
        <w:t xml:space="preserve"> en consideración </w:t>
      </w:r>
      <w:r w:rsidR="00AF2AC1">
        <w:rPr>
          <w:color w:val="auto"/>
        </w:rPr>
        <w:t xml:space="preserve">diversas </w:t>
      </w:r>
      <w:r>
        <w:rPr>
          <w:color w:val="auto"/>
        </w:rPr>
        <w:t xml:space="preserve">propuestas de los integrantes de esta comisión dictaminadora que solicitaban que la información contenida en la propuesta, por su importancia, estuviera contenida dentro del Reglamento de la </w:t>
      </w:r>
      <w:r w:rsidRPr="007C544B">
        <w:t>Ley de Gobierno del Poder Legislativo del Estado de Yucatán</w:t>
      </w:r>
      <w:r>
        <w:t xml:space="preserve"> a fin de darle una mayor proyección</w:t>
      </w:r>
      <w:r w:rsidR="009E6375">
        <w:t xml:space="preserve"> a la iniciativa</w:t>
      </w:r>
      <w:r>
        <w:t xml:space="preserve">, rescatando los elementos que los proponentes de la </w:t>
      </w:r>
      <w:r w:rsidR="009E6375">
        <w:t>misma</w:t>
      </w:r>
      <w:r>
        <w:t xml:space="preserve"> destacaron oportunamente</w:t>
      </w:r>
      <w:r w:rsidR="009E6375">
        <w:t>.</w:t>
      </w:r>
    </w:p>
    <w:p w:rsidR="009E6375" w:rsidRDefault="009E6375" w:rsidP="009E6375">
      <w:pPr>
        <w:spacing w:after="0" w:line="360" w:lineRule="auto"/>
        <w:ind w:left="0" w:right="0" w:firstLine="0"/>
      </w:pPr>
    </w:p>
    <w:p w:rsidR="00B80053" w:rsidRDefault="009E6375" w:rsidP="00B80053">
      <w:pPr>
        <w:spacing w:after="0" w:line="360" w:lineRule="auto"/>
        <w:ind w:left="0" w:right="0" w:firstLine="708"/>
      </w:pPr>
      <w:r>
        <w:t>Concretamente, la iniciativa que ahora se dictamina tiene la intención de reformar l</w:t>
      </w:r>
      <w:r w:rsidR="00B80053">
        <w:t>os</w:t>
      </w:r>
      <w:r>
        <w:t xml:space="preserve"> artículo</w:t>
      </w:r>
      <w:r w:rsidR="00B80053">
        <w:t>s</w:t>
      </w:r>
      <w:r>
        <w:t xml:space="preserve"> </w:t>
      </w:r>
      <w:r w:rsidR="00B80053">
        <w:t>5, 56 bis, 75 y 67 y adicionar el artículo 74 bis, todos de la Ley de Gobierno del Poder Legislativo del Estado de Yucatán, a fin de crear la Gaceta Parlamentaria como medio de difusión electrónico de la</w:t>
      </w:r>
      <w:r w:rsidR="005773E5">
        <w:t xml:space="preserve">s actividades </w:t>
      </w:r>
      <w:r w:rsidR="00B80053">
        <w:t>legislativa</w:t>
      </w:r>
      <w:r w:rsidR="005773E5">
        <w:t xml:space="preserve">s, así como hacer una correcta distinción </w:t>
      </w:r>
      <w:r w:rsidR="00ED5CD8">
        <w:t xml:space="preserve">entre </w:t>
      </w:r>
      <w:r w:rsidR="005773E5">
        <w:t>la Revista Legislativa a cargo del Instituto de Investigaciones Legislativas y este nuevo medio de difusión.</w:t>
      </w:r>
    </w:p>
    <w:p w:rsidR="00B80053" w:rsidRDefault="00B80053" w:rsidP="00B80053">
      <w:pPr>
        <w:spacing w:after="0" w:line="360" w:lineRule="auto"/>
        <w:ind w:left="0" w:right="0" w:firstLine="708"/>
      </w:pPr>
    </w:p>
    <w:p w:rsidR="00ED5CD8" w:rsidRDefault="005773E5" w:rsidP="00ED5CD8">
      <w:pPr>
        <w:spacing w:after="0" w:line="360" w:lineRule="auto"/>
        <w:ind w:left="0" w:right="0" w:firstLine="708"/>
      </w:pPr>
      <w:r>
        <w:t>De igual manera, como ya se señaló, para darle un mayor impacto a la propuesta</w:t>
      </w:r>
      <w:r w:rsidR="00ED5CD8">
        <w:t>,</w:t>
      </w:r>
      <w:r>
        <w:t xml:space="preserve"> se propone reformar </w:t>
      </w:r>
      <w:r w:rsidR="00B80053">
        <w:t>l</w:t>
      </w:r>
      <w:r>
        <w:t>os</w:t>
      </w:r>
      <w:r w:rsidR="00B80053">
        <w:t xml:space="preserve"> artículo</w:t>
      </w:r>
      <w:r>
        <w:t>s</w:t>
      </w:r>
      <w:r w:rsidR="00B80053">
        <w:t xml:space="preserve"> 54</w:t>
      </w:r>
      <w:r>
        <w:t>, 155</w:t>
      </w:r>
      <w:r w:rsidR="00B80053">
        <w:t xml:space="preserve"> y 158</w:t>
      </w:r>
      <w:r>
        <w:t xml:space="preserve"> y  </w:t>
      </w:r>
      <w:r w:rsidR="00B80053">
        <w:t>adiciona</w:t>
      </w:r>
      <w:r>
        <w:t>r</w:t>
      </w:r>
      <w:r w:rsidR="00B80053">
        <w:t xml:space="preserve"> el artículo 154 Bis</w:t>
      </w:r>
      <w:r>
        <w:t xml:space="preserve">, </w:t>
      </w:r>
      <w:r w:rsidR="00B80053">
        <w:t xml:space="preserve">todos del Reglamento de </w:t>
      </w:r>
      <w:r>
        <w:t>la Ley</w:t>
      </w:r>
      <w:r w:rsidR="00B80053">
        <w:t xml:space="preserve"> de Gobierno del Poder Legislativo del Estado de Yucatán</w:t>
      </w:r>
      <w:r>
        <w:t xml:space="preserve"> para los efectos de establecer </w:t>
      </w:r>
      <w:r w:rsidR="00994E4F">
        <w:t xml:space="preserve">la relación de la Gaceta Parlamentaria entre otras áreas del Poder Legislativo y </w:t>
      </w:r>
      <w:r w:rsidR="00ED5CD8">
        <w:t xml:space="preserve">la información que contendrá la </w:t>
      </w:r>
      <w:r w:rsidR="00994E4F">
        <w:t>misma</w:t>
      </w:r>
      <w:r w:rsidR="00ED5CD8">
        <w:t xml:space="preserve">, la cual está relacionada con las convocatorias y orden del día de las reuniones de las comisiones, registro de asistencia y  solicitudes de licencias de los diputados, Iniciativas de ley, de decreto o puntos de acuerdo  que se presenten en el Congreso, dictámenes de las comisiones y los votos particulares, </w:t>
      </w:r>
      <w:r w:rsidR="00994E4F">
        <w:t>m</w:t>
      </w:r>
      <w:r w:rsidR="00ED5CD8">
        <w:t>inutas aprobadas en sesión del Pleno al Congreso y las observaciones del Titular del Poder Ejecutivo enviadas al Congreso.</w:t>
      </w:r>
    </w:p>
    <w:p w:rsidR="00ED5CD8" w:rsidRDefault="00ED5CD8" w:rsidP="00B80053">
      <w:pPr>
        <w:spacing w:after="0" w:line="360" w:lineRule="auto"/>
        <w:ind w:left="0" w:right="0" w:firstLine="708"/>
      </w:pPr>
    </w:p>
    <w:p w:rsidR="00B80053" w:rsidRDefault="005773E5" w:rsidP="00B80053">
      <w:pPr>
        <w:spacing w:after="0" w:line="360" w:lineRule="auto"/>
        <w:ind w:left="0" w:right="0" w:firstLine="708"/>
      </w:pPr>
      <w:r>
        <w:t>Finalmente, se pretende r</w:t>
      </w:r>
      <w:r w:rsidR="00B80053">
        <w:t>eforma</w:t>
      </w:r>
      <w:r>
        <w:t xml:space="preserve">r </w:t>
      </w:r>
      <w:r w:rsidR="00B80053">
        <w:t>l</w:t>
      </w:r>
      <w:r>
        <w:t>os</w:t>
      </w:r>
      <w:r w:rsidR="00B80053">
        <w:t xml:space="preserve"> artículo</w:t>
      </w:r>
      <w:r>
        <w:t>s</w:t>
      </w:r>
      <w:r w:rsidR="00B80053">
        <w:t xml:space="preserve"> 8</w:t>
      </w:r>
      <w:r>
        <w:t xml:space="preserve">, </w:t>
      </w:r>
      <w:r w:rsidR="00B80053">
        <w:t xml:space="preserve">16, 17, 18, 19, 20, 21 y 24; todos del Reglamento del Instituto de Investigaciones Legislativas del Poder Legislativo del Estado de Yucatán, </w:t>
      </w:r>
      <w:r>
        <w:t xml:space="preserve">a fin de cambiarle de nombre a la publicación que produce el Instituto de Investigaciones para que no cause confusión </w:t>
      </w:r>
      <w:r w:rsidR="00994E4F">
        <w:t xml:space="preserve">con </w:t>
      </w:r>
      <w:r>
        <w:t>el nuevo medio de difusión que ahora se propone.</w:t>
      </w:r>
    </w:p>
    <w:p w:rsidR="00B80053" w:rsidRDefault="00B80053" w:rsidP="009E6375">
      <w:pPr>
        <w:spacing w:after="0" w:line="360" w:lineRule="auto"/>
        <w:ind w:left="0" w:right="0" w:firstLine="708"/>
      </w:pPr>
    </w:p>
    <w:p w:rsidR="00164BF3" w:rsidRDefault="00164BF3" w:rsidP="00586FE2">
      <w:pPr>
        <w:spacing w:after="0" w:line="360" w:lineRule="auto"/>
        <w:ind w:left="10" w:right="62" w:firstLine="709"/>
        <w:rPr>
          <w:szCs w:val="24"/>
        </w:rPr>
      </w:pPr>
      <w:r w:rsidRPr="00B84563">
        <w:rPr>
          <w:szCs w:val="24"/>
        </w:rPr>
        <w:t xml:space="preserve">Por todo lo anteriormente expuesto, consideramos suficientemente analizada la iniciativa </w:t>
      </w:r>
      <w:r w:rsidR="00B84563" w:rsidRPr="00B84563">
        <w:rPr>
          <w:szCs w:val="24"/>
        </w:rPr>
        <w:t>antes descrita</w:t>
      </w:r>
      <w:r w:rsidRPr="00B84563">
        <w:rPr>
          <w:szCs w:val="24"/>
        </w:rPr>
        <w:t xml:space="preserve">. </w:t>
      </w:r>
      <w:r w:rsidRPr="00B84563">
        <w:t xml:space="preserve">En tal virtud, con fundamento en los artículos 30 fracción V de la Constitución Política; artículos 18 y 43 fracción I inciso </w:t>
      </w:r>
      <w:r w:rsidR="009C0D39">
        <w:t>i</w:t>
      </w:r>
      <w:r w:rsidRPr="00B84563">
        <w:t>) de la Ley de Gobierno del Poder Legislativo y 71 fracción II del Reglamento de la Ley de Gobierno del Poder Legislativo, todos del Estado de Yucatán, sometemos a consideración del Pleno del H. Congreso del Estado de Yucatán, el siguiente proyecto de:</w:t>
      </w:r>
      <w:r w:rsidRPr="002B059E">
        <w:rPr>
          <w:szCs w:val="24"/>
        </w:rPr>
        <w:t xml:space="preserve"> </w:t>
      </w:r>
    </w:p>
    <w:p w:rsidR="00164BF3" w:rsidRDefault="00164BF3" w:rsidP="00586FE2">
      <w:pPr>
        <w:spacing w:after="0" w:line="360" w:lineRule="auto"/>
        <w:ind w:left="10" w:right="62" w:firstLine="709"/>
        <w:rPr>
          <w:szCs w:val="24"/>
        </w:rPr>
      </w:pPr>
    </w:p>
    <w:p w:rsidR="00C16047" w:rsidRDefault="00916AA5" w:rsidP="00586FE2">
      <w:pPr>
        <w:spacing w:after="0" w:line="360" w:lineRule="auto"/>
        <w:ind w:left="0"/>
        <w:jc w:val="center"/>
        <w:rPr>
          <w:b/>
        </w:rPr>
      </w:pPr>
      <w:r>
        <w:rPr>
          <w:b/>
        </w:rPr>
        <w:br w:type="column"/>
      </w:r>
      <w:r w:rsidR="00C16047">
        <w:rPr>
          <w:b/>
        </w:rPr>
        <w:t>D E C R E T O</w:t>
      </w:r>
    </w:p>
    <w:p w:rsidR="00E25C4C" w:rsidRDefault="00E25C4C" w:rsidP="00586FE2">
      <w:pPr>
        <w:spacing w:after="0" w:line="360" w:lineRule="auto"/>
        <w:ind w:left="0"/>
        <w:jc w:val="center"/>
        <w:rPr>
          <w:b/>
        </w:rPr>
      </w:pPr>
    </w:p>
    <w:p w:rsidR="005D5D43" w:rsidRDefault="005D5D43" w:rsidP="00EF0A99">
      <w:pPr>
        <w:spacing w:after="0" w:line="240" w:lineRule="auto"/>
        <w:rPr>
          <w:b/>
        </w:rPr>
      </w:pPr>
    </w:p>
    <w:p w:rsidR="00C16047" w:rsidRDefault="002F2BFF" w:rsidP="00EF0A99">
      <w:pPr>
        <w:spacing w:after="0" w:line="240" w:lineRule="auto"/>
        <w:ind w:left="0" w:firstLine="0"/>
        <w:rPr>
          <w:b/>
        </w:rPr>
      </w:pPr>
      <w:r>
        <w:rPr>
          <w:b/>
        </w:rPr>
        <w:t>P</w:t>
      </w:r>
      <w:r w:rsidR="005539AA">
        <w:rPr>
          <w:b/>
        </w:rPr>
        <w:t>or el que se modifica</w:t>
      </w:r>
      <w:r w:rsidRPr="002F2BFF">
        <w:rPr>
          <w:b/>
        </w:rPr>
        <w:t xml:space="preserve"> </w:t>
      </w:r>
      <w:r w:rsidR="001C5899">
        <w:rPr>
          <w:b/>
        </w:rPr>
        <w:t xml:space="preserve">la </w:t>
      </w:r>
      <w:r w:rsidR="004E287C" w:rsidRPr="004E287C">
        <w:rPr>
          <w:b/>
        </w:rPr>
        <w:t xml:space="preserve">Ley </w:t>
      </w:r>
      <w:r w:rsidR="004E287C">
        <w:rPr>
          <w:b/>
        </w:rPr>
        <w:t>d</w:t>
      </w:r>
      <w:r w:rsidR="004E287C" w:rsidRPr="004E287C">
        <w:rPr>
          <w:b/>
        </w:rPr>
        <w:t xml:space="preserve">e Gobierno </w:t>
      </w:r>
      <w:r w:rsidR="004E287C">
        <w:rPr>
          <w:b/>
        </w:rPr>
        <w:t>d</w:t>
      </w:r>
      <w:r w:rsidR="004E287C" w:rsidRPr="004E287C">
        <w:rPr>
          <w:b/>
        </w:rPr>
        <w:t xml:space="preserve">el Poder Legislativo </w:t>
      </w:r>
      <w:r w:rsidR="004E287C">
        <w:rPr>
          <w:b/>
        </w:rPr>
        <w:t>d</w:t>
      </w:r>
      <w:r w:rsidR="004E287C" w:rsidRPr="004E287C">
        <w:rPr>
          <w:b/>
        </w:rPr>
        <w:t xml:space="preserve">el Estado </w:t>
      </w:r>
      <w:r w:rsidR="004E287C">
        <w:rPr>
          <w:b/>
        </w:rPr>
        <w:t>d</w:t>
      </w:r>
      <w:r w:rsidR="004E287C" w:rsidRPr="004E287C">
        <w:rPr>
          <w:b/>
        </w:rPr>
        <w:t>e Yucatán</w:t>
      </w:r>
      <w:r w:rsidR="00706C07">
        <w:rPr>
          <w:b/>
        </w:rPr>
        <w:t>,</w:t>
      </w:r>
      <w:r w:rsidR="00564C81" w:rsidRPr="00564C81">
        <w:rPr>
          <w:b/>
        </w:rPr>
        <w:t xml:space="preserve"> el Reglamento de la </w:t>
      </w:r>
      <w:r w:rsidR="004E287C" w:rsidRPr="004E287C">
        <w:rPr>
          <w:b/>
        </w:rPr>
        <w:t xml:space="preserve">Ley </w:t>
      </w:r>
      <w:r w:rsidR="004E287C">
        <w:rPr>
          <w:b/>
        </w:rPr>
        <w:t>d</w:t>
      </w:r>
      <w:r w:rsidR="004E287C" w:rsidRPr="004E287C">
        <w:rPr>
          <w:b/>
        </w:rPr>
        <w:t xml:space="preserve">e Gobierno </w:t>
      </w:r>
      <w:r w:rsidR="004E287C">
        <w:rPr>
          <w:b/>
        </w:rPr>
        <w:t>d</w:t>
      </w:r>
      <w:r w:rsidR="004E287C" w:rsidRPr="004E287C">
        <w:rPr>
          <w:b/>
        </w:rPr>
        <w:t xml:space="preserve">el Poder Legislativo </w:t>
      </w:r>
      <w:r w:rsidR="004E287C">
        <w:rPr>
          <w:b/>
        </w:rPr>
        <w:t>d</w:t>
      </w:r>
      <w:r w:rsidR="004E287C" w:rsidRPr="004E287C">
        <w:rPr>
          <w:b/>
        </w:rPr>
        <w:t xml:space="preserve">el Estado </w:t>
      </w:r>
      <w:r w:rsidR="004E287C">
        <w:rPr>
          <w:b/>
        </w:rPr>
        <w:t>d</w:t>
      </w:r>
      <w:r w:rsidR="004E287C" w:rsidRPr="004E287C">
        <w:rPr>
          <w:b/>
        </w:rPr>
        <w:t>e Yucatán</w:t>
      </w:r>
      <w:r w:rsidR="00706C07">
        <w:rPr>
          <w:b/>
        </w:rPr>
        <w:t xml:space="preserve"> y el Reglamento </w:t>
      </w:r>
      <w:r w:rsidR="00897BBF">
        <w:rPr>
          <w:b/>
        </w:rPr>
        <w:t>del Instituto de Investigaciones Legislativas del Poder Legislativo d</w:t>
      </w:r>
      <w:r w:rsidR="00897BBF" w:rsidRPr="00897BBF">
        <w:rPr>
          <w:b/>
        </w:rPr>
        <w:t>el Estad</w:t>
      </w:r>
      <w:r w:rsidR="00897BBF">
        <w:rPr>
          <w:b/>
        </w:rPr>
        <w:t>o d</w:t>
      </w:r>
      <w:r w:rsidR="00897BBF" w:rsidRPr="00897BBF">
        <w:rPr>
          <w:b/>
        </w:rPr>
        <w:t>e Yucatán</w:t>
      </w:r>
      <w:r w:rsidR="008B44F7">
        <w:rPr>
          <w:b/>
        </w:rPr>
        <w:t>.</w:t>
      </w:r>
    </w:p>
    <w:p w:rsidR="00E25C4C" w:rsidRDefault="00E25C4C" w:rsidP="002F2BFF">
      <w:pPr>
        <w:spacing w:after="0" w:line="240" w:lineRule="auto"/>
        <w:ind w:left="0" w:firstLine="0"/>
        <w:jc w:val="center"/>
        <w:rPr>
          <w:b/>
        </w:rPr>
      </w:pPr>
    </w:p>
    <w:p w:rsidR="00FD7BFE" w:rsidRPr="00AA0E85" w:rsidRDefault="00FD7BFE" w:rsidP="00FD7BFE">
      <w:pPr>
        <w:spacing w:after="0" w:line="360" w:lineRule="auto"/>
        <w:rPr>
          <w:szCs w:val="24"/>
          <w:lang w:val="es-ES_tradnl"/>
        </w:rPr>
      </w:pPr>
    </w:p>
    <w:p w:rsidR="00BF05CB" w:rsidRPr="00706C07" w:rsidRDefault="00FD7BFE" w:rsidP="00BF05CB">
      <w:pPr>
        <w:spacing w:after="0" w:line="360" w:lineRule="auto"/>
        <w:ind w:left="0"/>
        <w:rPr>
          <w:szCs w:val="24"/>
        </w:rPr>
      </w:pPr>
      <w:r w:rsidRPr="00AA0E85">
        <w:rPr>
          <w:b/>
          <w:szCs w:val="24"/>
        </w:rPr>
        <w:t xml:space="preserve">Artículo </w:t>
      </w:r>
      <w:r w:rsidR="00564C81">
        <w:rPr>
          <w:b/>
          <w:szCs w:val="24"/>
        </w:rPr>
        <w:t>Primero</w:t>
      </w:r>
      <w:r w:rsidRPr="00AA0E85">
        <w:rPr>
          <w:b/>
          <w:szCs w:val="24"/>
        </w:rPr>
        <w:t>.-</w:t>
      </w:r>
      <w:r w:rsidRPr="00AA0E85">
        <w:rPr>
          <w:szCs w:val="24"/>
        </w:rPr>
        <w:t xml:space="preserve"> </w:t>
      </w:r>
      <w:r w:rsidR="00706C07" w:rsidRPr="00706C07">
        <w:rPr>
          <w:szCs w:val="24"/>
        </w:rPr>
        <w:t xml:space="preserve">Se reforma la fracción XIV </w:t>
      </w:r>
      <w:r w:rsidR="00BF05CB">
        <w:rPr>
          <w:szCs w:val="24"/>
        </w:rPr>
        <w:t xml:space="preserve">y </w:t>
      </w:r>
      <w:r w:rsidR="00BF05CB" w:rsidRPr="00706C07">
        <w:rPr>
          <w:szCs w:val="24"/>
        </w:rPr>
        <w:t>se adiciona la fracción XV</w:t>
      </w:r>
      <w:r w:rsidR="00BF05CB">
        <w:rPr>
          <w:szCs w:val="24"/>
        </w:rPr>
        <w:t>,</w:t>
      </w:r>
      <w:r w:rsidR="00BF05CB" w:rsidRPr="00706C07">
        <w:rPr>
          <w:szCs w:val="24"/>
        </w:rPr>
        <w:t xml:space="preserve"> recorriéndose las actuales fracciones XV, XVI, XVII, XVIII, XIX, XX, XXI, XXII, XXIII,</w:t>
      </w:r>
      <w:r w:rsidR="00BF05CB">
        <w:rPr>
          <w:szCs w:val="24"/>
        </w:rPr>
        <w:t xml:space="preserve"> </w:t>
      </w:r>
      <w:r w:rsidR="00BF05CB" w:rsidRPr="00706C07">
        <w:rPr>
          <w:szCs w:val="24"/>
        </w:rPr>
        <w:t>XXIV, XXV y XXVI para pasar a ser las fracciones XVI, XVII, XVIII, XIX, XX, XXI,</w:t>
      </w:r>
      <w:r w:rsidR="00BF05CB">
        <w:rPr>
          <w:szCs w:val="24"/>
        </w:rPr>
        <w:t xml:space="preserve"> </w:t>
      </w:r>
      <w:r w:rsidR="00BF05CB" w:rsidRPr="00706C07">
        <w:rPr>
          <w:szCs w:val="24"/>
        </w:rPr>
        <w:t>XXII, XXIII, XXIV, XXV, XXVI y XXVII</w:t>
      </w:r>
      <w:r w:rsidR="00BF05CB">
        <w:rPr>
          <w:szCs w:val="24"/>
        </w:rPr>
        <w:t xml:space="preserve">, todas </w:t>
      </w:r>
      <w:r w:rsidR="00BF05CB" w:rsidRPr="00706C07">
        <w:rPr>
          <w:szCs w:val="24"/>
        </w:rPr>
        <w:t>del artículo 5;</w:t>
      </w:r>
      <w:r w:rsidR="00BF05CB">
        <w:rPr>
          <w:szCs w:val="24"/>
        </w:rPr>
        <w:t xml:space="preserve"> se reforman las </w:t>
      </w:r>
      <w:r w:rsidR="00706C07" w:rsidRPr="00706C07">
        <w:rPr>
          <w:szCs w:val="24"/>
        </w:rPr>
        <w:t xml:space="preserve"> fracciones I y VI del artículo 56 bis</w:t>
      </w:r>
      <w:r w:rsidR="00897BBF">
        <w:rPr>
          <w:szCs w:val="24"/>
        </w:rPr>
        <w:t>;</w:t>
      </w:r>
      <w:r w:rsidR="00897BBF" w:rsidRPr="00897BBF">
        <w:rPr>
          <w:szCs w:val="24"/>
        </w:rPr>
        <w:t xml:space="preserve"> </w:t>
      </w:r>
      <w:r w:rsidR="00897BBF">
        <w:rPr>
          <w:szCs w:val="24"/>
        </w:rPr>
        <w:t xml:space="preserve">se reforma </w:t>
      </w:r>
      <w:r w:rsidR="00897BBF" w:rsidRPr="00706C07">
        <w:rPr>
          <w:szCs w:val="24"/>
        </w:rPr>
        <w:t>la fracción VIII del artículo 67</w:t>
      </w:r>
      <w:r w:rsidR="00897BBF">
        <w:rPr>
          <w:szCs w:val="24"/>
        </w:rPr>
        <w:t>;</w:t>
      </w:r>
      <w:r w:rsidR="00706C07" w:rsidRPr="00706C07">
        <w:rPr>
          <w:szCs w:val="24"/>
        </w:rPr>
        <w:t xml:space="preserve"> </w:t>
      </w:r>
      <w:r w:rsidR="00897BBF" w:rsidRPr="00706C07">
        <w:rPr>
          <w:szCs w:val="24"/>
        </w:rPr>
        <w:t>se modifica la denominación del Capítulo II de la Sección Quinta</w:t>
      </w:r>
      <w:r w:rsidR="00897BBF">
        <w:rPr>
          <w:szCs w:val="24"/>
        </w:rPr>
        <w:t xml:space="preserve">, </w:t>
      </w:r>
      <w:r w:rsidR="00BF05CB">
        <w:rPr>
          <w:szCs w:val="24"/>
        </w:rPr>
        <w:t xml:space="preserve">se adiciona </w:t>
      </w:r>
      <w:r w:rsidR="00BF05CB" w:rsidRPr="00706C07">
        <w:rPr>
          <w:szCs w:val="24"/>
        </w:rPr>
        <w:t>el artículo 74 bis</w:t>
      </w:r>
      <w:r w:rsidR="00897BBF">
        <w:rPr>
          <w:szCs w:val="24"/>
        </w:rPr>
        <w:t xml:space="preserve"> y </w:t>
      </w:r>
      <w:r w:rsidR="00BF05CB" w:rsidRPr="00706C07">
        <w:rPr>
          <w:szCs w:val="24"/>
        </w:rPr>
        <w:t xml:space="preserve"> </w:t>
      </w:r>
      <w:r w:rsidR="00897BBF">
        <w:rPr>
          <w:szCs w:val="24"/>
        </w:rPr>
        <w:t xml:space="preserve">se reforma </w:t>
      </w:r>
      <w:r w:rsidR="00BF05CB" w:rsidRPr="00706C07">
        <w:rPr>
          <w:szCs w:val="24"/>
        </w:rPr>
        <w:t>el artículo 75</w:t>
      </w:r>
      <w:r w:rsidR="00897BBF">
        <w:rPr>
          <w:szCs w:val="24"/>
        </w:rPr>
        <w:t xml:space="preserve">, </w:t>
      </w:r>
      <w:r w:rsidR="00AE4EA0">
        <w:rPr>
          <w:szCs w:val="24"/>
        </w:rPr>
        <w:t xml:space="preserve">todos de la Ley de Gobierno del Poder Legislativo del Estado de Yucatán, </w:t>
      </w:r>
      <w:r w:rsidR="00BF05CB" w:rsidRPr="00706C07">
        <w:rPr>
          <w:szCs w:val="24"/>
        </w:rPr>
        <w:t xml:space="preserve">para quedar como sigue: </w:t>
      </w:r>
    </w:p>
    <w:p w:rsidR="00BF05CB" w:rsidRDefault="00BF05CB" w:rsidP="00706C07">
      <w:pPr>
        <w:spacing w:after="0" w:line="360" w:lineRule="auto"/>
        <w:ind w:left="0"/>
        <w:rPr>
          <w:szCs w:val="24"/>
        </w:rPr>
      </w:pPr>
      <w:r w:rsidRPr="00706C07">
        <w:rPr>
          <w:szCs w:val="24"/>
        </w:rPr>
        <w:t xml:space="preserve"> </w:t>
      </w:r>
    </w:p>
    <w:p w:rsidR="00706C07" w:rsidRPr="00706C07" w:rsidRDefault="00706C07" w:rsidP="00706C07">
      <w:pPr>
        <w:spacing w:after="0" w:line="360" w:lineRule="auto"/>
        <w:ind w:left="0"/>
        <w:rPr>
          <w:szCs w:val="24"/>
        </w:rPr>
      </w:pPr>
      <w:r w:rsidRPr="00706C07">
        <w:rPr>
          <w:b/>
          <w:szCs w:val="24"/>
        </w:rPr>
        <w:t>Artículo 5</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I.</w:t>
      </w:r>
      <w:r w:rsidRPr="00706C07">
        <w:rPr>
          <w:szCs w:val="24"/>
        </w:rPr>
        <w:t xml:space="preserve">- al </w:t>
      </w:r>
      <w:r w:rsidRPr="00897BBF">
        <w:rPr>
          <w:b/>
          <w:szCs w:val="24"/>
        </w:rPr>
        <w:t>XIII</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XIV</w:t>
      </w:r>
      <w:r w:rsidRPr="00706C07">
        <w:rPr>
          <w:szCs w:val="24"/>
        </w:rPr>
        <w:t>.- Revista Legislativa: medio de difusión de las actividades del Poder Legislativo;</w:t>
      </w:r>
    </w:p>
    <w:p w:rsidR="00706C07" w:rsidRPr="00706C07" w:rsidRDefault="00706C07" w:rsidP="00706C07">
      <w:pPr>
        <w:spacing w:after="0" w:line="360" w:lineRule="auto"/>
        <w:ind w:left="0"/>
        <w:rPr>
          <w:szCs w:val="24"/>
        </w:rPr>
      </w:pPr>
    </w:p>
    <w:p w:rsidR="00706C07" w:rsidRDefault="00706C07" w:rsidP="00706C07">
      <w:pPr>
        <w:spacing w:after="0" w:line="360" w:lineRule="auto"/>
        <w:ind w:left="0"/>
        <w:rPr>
          <w:szCs w:val="24"/>
        </w:rPr>
      </w:pPr>
      <w:r w:rsidRPr="00897BBF">
        <w:rPr>
          <w:b/>
          <w:szCs w:val="24"/>
        </w:rPr>
        <w:t>XV</w:t>
      </w:r>
      <w:r w:rsidRPr="00706C07">
        <w:rPr>
          <w:szCs w:val="24"/>
        </w:rPr>
        <w:t xml:space="preserve">.- La Gaceta Parlamentaria: medio de difusión electrónico para dar a conocer previamente a los diputados y la sociedad en general, </w:t>
      </w:r>
      <w:r w:rsidR="008B44F7">
        <w:rPr>
          <w:szCs w:val="24"/>
        </w:rPr>
        <w:t xml:space="preserve">en la página de internet </w:t>
      </w:r>
      <w:r w:rsidR="00F65EF5">
        <w:rPr>
          <w:szCs w:val="24"/>
        </w:rPr>
        <w:t xml:space="preserve">del Poder Legislativo, </w:t>
      </w:r>
      <w:r w:rsidRPr="00706C07">
        <w:rPr>
          <w:szCs w:val="24"/>
        </w:rPr>
        <w:t>las actividades legislativas del Congreso.</w:t>
      </w:r>
    </w:p>
    <w:p w:rsidR="00BF05CB" w:rsidRDefault="00BF05CB" w:rsidP="00706C07">
      <w:pPr>
        <w:spacing w:after="0" w:line="360" w:lineRule="auto"/>
        <w:ind w:left="0"/>
        <w:rPr>
          <w:szCs w:val="24"/>
        </w:rPr>
      </w:pPr>
    </w:p>
    <w:p w:rsidR="00BF05CB" w:rsidRDefault="00BF05CB" w:rsidP="00BF05CB">
      <w:pPr>
        <w:spacing w:after="0" w:line="360" w:lineRule="auto"/>
        <w:ind w:left="0"/>
        <w:rPr>
          <w:szCs w:val="24"/>
        </w:rPr>
      </w:pPr>
      <w:r w:rsidRPr="00897BBF">
        <w:rPr>
          <w:b/>
          <w:szCs w:val="24"/>
        </w:rPr>
        <w:t>XVI</w:t>
      </w:r>
      <w:r w:rsidRPr="00BF05CB">
        <w:rPr>
          <w:szCs w:val="24"/>
        </w:rPr>
        <w:t>.- Instituto de Investigaciones Legislativas: órgano técnico-académico del Congreso, encargado de realizar investigaciones para la actualización de las fuentes de información de los diputados y profesionistas vinculados a la tarea legislativa, que sustenten la actualización de la normatividad estatal, así como para difundir temas relacionados con la historia del Poder Legislativo;</w:t>
      </w:r>
    </w:p>
    <w:p w:rsidR="00BF05CB" w:rsidRPr="00BF05CB" w:rsidRDefault="00BF05CB"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XVII</w:t>
      </w:r>
      <w:r w:rsidRPr="00BF05CB">
        <w:rPr>
          <w:szCs w:val="24"/>
        </w:rPr>
        <w:t>.- Junta Preparatoria: sesión llevada a cabo por los diputados, para designar a los integrantes de una Mesa Directiva;</w:t>
      </w:r>
    </w:p>
    <w:p w:rsidR="00BF05CB" w:rsidRDefault="00BF05CB"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XVIII</w:t>
      </w:r>
      <w:r w:rsidRPr="00BF05CB">
        <w:rPr>
          <w:szCs w:val="24"/>
        </w:rPr>
        <w:t>.- Ley: resolución del Congreso, que establece ordenamientos de carácter general y obligatorio para todos los habitantes del Estado;</w:t>
      </w:r>
    </w:p>
    <w:p w:rsidR="00BF05CB" w:rsidRDefault="00BF05CB"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XIX</w:t>
      </w:r>
      <w:r w:rsidRPr="00BF05CB">
        <w:rPr>
          <w:szCs w:val="24"/>
        </w:rPr>
        <w:t>.- Mesa Directiva: órgano de dirección de los trabajos legislativos, que asegura el desahogo ordenado de los asuntos, la organización de los debates y las votaciones;</w:t>
      </w:r>
    </w:p>
    <w:p w:rsidR="00BF05CB" w:rsidRDefault="00BF05CB"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XX</w:t>
      </w:r>
      <w:r w:rsidRPr="00BF05CB">
        <w:rPr>
          <w:szCs w:val="24"/>
        </w:rPr>
        <w:t>.- Pleno: el Congreso del Estado de Yucatán reunido en sesión legalmente instalada y máxima instancia resolutora del Poder Legislativo;</w:t>
      </w:r>
    </w:p>
    <w:p w:rsidR="00BF05CB" w:rsidRDefault="00BF05CB"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XXI</w:t>
      </w:r>
      <w:r w:rsidRPr="00BF05CB">
        <w:rPr>
          <w:szCs w:val="24"/>
        </w:rPr>
        <w:t>.- Presidente de la Mesa Directiva: Diputado designado para tal efecto y ostenta la representación del Poder Legislativo;</w:t>
      </w:r>
    </w:p>
    <w:p w:rsidR="00BF05CB" w:rsidRDefault="00BF05CB"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XXII</w:t>
      </w:r>
      <w:r w:rsidRPr="00BF05CB">
        <w:rPr>
          <w:szCs w:val="24"/>
        </w:rPr>
        <w:t>.- Reglamento: resolución que el Congreso emite, para regular disposiciones generales;</w:t>
      </w:r>
    </w:p>
    <w:p w:rsidR="00BF05CB" w:rsidRDefault="00BF05CB"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XXIII</w:t>
      </w:r>
      <w:r w:rsidRPr="00BF05CB">
        <w:rPr>
          <w:szCs w:val="24"/>
        </w:rPr>
        <w:t>.- Representación Legislativa: Diputado electo por medio de un partido político, coalición o candidatura común o de manera independiente, excluyendo a los diputados que se separen de una Fracción Legislativa;</w:t>
      </w:r>
    </w:p>
    <w:p w:rsidR="00BF05CB" w:rsidRDefault="00BF05CB" w:rsidP="00BF05CB">
      <w:pPr>
        <w:spacing w:after="0" w:line="360" w:lineRule="auto"/>
        <w:ind w:left="0"/>
        <w:rPr>
          <w:szCs w:val="24"/>
        </w:rPr>
      </w:pPr>
    </w:p>
    <w:p w:rsidR="00BF05CB" w:rsidRDefault="00BF05CB" w:rsidP="00BF05CB">
      <w:pPr>
        <w:spacing w:after="0" w:line="360" w:lineRule="auto"/>
        <w:ind w:left="0"/>
        <w:rPr>
          <w:szCs w:val="24"/>
        </w:rPr>
      </w:pPr>
      <w:r w:rsidRPr="00897BBF">
        <w:rPr>
          <w:b/>
          <w:szCs w:val="24"/>
        </w:rPr>
        <w:t>XXIV</w:t>
      </w:r>
      <w:r w:rsidRPr="00BF05CB">
        <w:rPr>
          <w:szCs w:val="24"/>
        </w:rPr>
        <w:t>.- Secretaría General del Poder Legislativo: órgano técnico responsable de coordinar y ejecutar las funciones especializadas relativas al desempeño legislativo del Congreso;</w:t>
      </w:r>
    </w:p>
    <w:p w:rsidR="00897BBF" w:rsidRPr="00BF05CB" w:rsidRDefault="00897BBF"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XXV</w:t>
      </w:r>
      <w:r w:rsidRPr="00BF05CB">
        <w:rPr>
          <w:szCs w:val="24"/>
        </w:rPr>
        <w:t>.- Secretarios Técnicos: profesionistas que fungen como auxiliares de las Comisiones Permanentes y Especiales del Congreso, que tienen a su cargo asesorar y coadyuvar en las tareas legislativas de éstas;</w:t>
      </w:r>
    </w:p>
    <w:p w:rsidR="00BF05CB" w:rsidRDefault="00BF05CB" w:rsidP="00BF05CB">
      <w:pPr>
        <w:spacing w:after="0" w:line="360" w:lineRule="auto"/>
        <w:ind w:left="0"/>
        <w:rPr>
          <w:szCs w:val="24"/>
        </w:rPr>
      </w:pPr>
    </w:p>
    <w:p w:rsidR="00BF05CB" w:rsidRPr="00BF05CB" w:rsidRDefault="00BF05CB" w:rsidP="00BF05CB">
      <w:pPr>
        <w:spacing w:after="0" w:line="360" w:lineRule="auto"/>
        <w:ind w:left="0"/>
        <w:rPr>
          <w:szCs w:val="24"/>
        </w:rPr>
      </w:pPr>
      <w:r w:rsidRPr="00897BBF">
        <w:rPr>
          <w:b/>
          <w:szCs w:val="24"/>
        </w:rPr>
        <w:t>XXVI</w:t>
      </w:r>
      <w:r w:rsidRPr="00BF05CB">
        <w:rPr>
          <w:szCs w:val="24"/>
        </w:rPr>
        <w:t>.- Períodos Ordinarios: Son las sesiones efectuadas por el Pleno del Congreso dentro de los términos establecidos en el artículo 27 de la Constitución Política del Estado, y</w:t>
      </w:r>
    </w:p>
    <w:p w:rsidR="00BF05CB" w:rsidRDefault="00BF05CB" w:rsidP="00BF05CB">
      <w:pPr>
        <w:spacing w:after="0" w:line="360" w:lineRule="auto"/>
        <w:ind w:left="0"/>
        <w:rPr>
          <w:szCs w:val="24"/>
        </w:rPr>
      </w:pPr>
    </w:p>
    <w:p w:rsidR="00BF05CB" w:rsidRPr="00706C07" w:rsidRDefault="00BF05CB" w:rsidP="00BF05CB">
      <w:pPr>
        <w:spacing w:after="0" w:line="360" w:lineRule="auto"/>
        <w:ind w:left="0"/>
        <w:rPr>
          <w:szCs w:val="24"/>
        </w:rPr>
      </w:pPr>
      <w:r w:rsidRPr="00897BBF">
        <w:rPr>
          <w:b/>
          <w:szCs w:val="24"/>
        </w:rPr>
        <w:t>XXVII</w:t>
      </w:r>
      <w:r w:rsidRPr="00BF05CB">
        <w:rPr>
          <w:szCs w:val="24"/>
        </w:rPr>
        <w:t>.- Períodos Extraordinarios: Son las sesiones efectuadas por el Pleno del Congreso convocadas por la Diputación Permanente dentro de las facultades que le confiere el artículo 43 fracción I de la Constitución Política del Estado. En estas sesiones únicamente se abordarán los asuntos para los cuales se convocó en el acuerdo respectivo mismo que deberá publicarse en el Diario Oficial del Gobierno del Estado de Yucatán.</w:t>
      </w:r>
    </w:p>
    <w:p w:rsid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Artículo 56 Bis</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I.</w:t>
      </w:r>
      <w:r w:rsidRPr="00706C07">
        <w:rPr>
          <w:szCs w:val="24"/>
        </w:rPr>
        <w:t xml:space="preserve">- La Comisión de </w:t>
      </w:r>
      <w:r w:rsidR="00EF68D3">
        <w:rPr>
          <w:szCs w:val="24"/>
        </w:rPr>
        <w:t xml:space="preserve">Vigilancia de la Cuenta Pública, </w:t>
      </w:r>
      <w:r w:rsidRPr="00706C07">
        <w:rPr>
          <w:szCs w:val="24"/>
        </w:rPr>
        <w:t xml:space="preserve">Transparencia </w:t>
      </w:r>
      <w:r w:rsidR="00EF68D3">
        <w:rPr>
          <w:szCs w:val="24"/>
        </w:rPr>
        <w:t xml:space="preserve">y Anticorrupción </w:t>
      </w:r>
      <w:r w:rsidRPr="00706C07">
        <w:rPr>
          <w:szCs w:val="24"/>
        </w:rPr>
        <w:t>expedirá la co</w:t>
      </w:r>
      <w:bookmarkStart w:id="0" w:name="_GoBack"/>
      <w:bookmarkEnd w:id="0"/>
      <w:r w:rsidRPr="00706C07">
        <w:rPr>
          <w:szCs w:val="24"/>
        </w:rPr>
        <w:t xml:space="preserve">nvocatoria pública para la designación del titular del órgano de control interno correspondiente, la cual deberá ser aprobada por el Pleno y publicarse en el Diario Oficial del Gobierno del Estado, en la Gaceta Parlamentaria del Congreso y en </w:t>
      </w:r>
      <w:r w:rsidR="008F07B2">
        <w:rPr>
          <w:szCs w:val="24"/>
        </w:rPr>
        <w:t>medios de comunicación impresa de circulación local</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II</w:t>
      </w:r>
      <w:r w:rsidRPr="00706C07">
        <w:rPr>
          <w:szCs w:val="24"/>
        </w:rPr>
        <w:t xml:space="preserve">.- al </w:t>
      </w:r>
      <w:r w:rsidRPr="00897BBF">
        <w:rPr>
          <w:b/>
          <w:szCs w:val="24"/>
        </w:rPr>
        <w:t>V</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706C07">
        <w:rPr>
          <w:szCs w:val="24"/>
        </w:rPr>
        <w:t xml:space="preserve">VI.- La Comisión de </w:t>
      </w:r>
      <w:r w:rsidR="00EF68D3">
        <w:rPr>
          <w:szCs w:val="24"/>
        </w:rPr>
        <w:t xml:space="preserve">Vigilancia de la Cuenta Pública, </w:t>
      </w:r>
      <w:r w:rsidRPr="00706C07">
        <w:rPr>
          <w:szCs w:val="24"/>
        </w:rPr>
        <w:t xml:space="preserve">Transparencia </w:t>
      </w:r>
      <w:r w:rsidR="00EF68D3">
        <w:rPr>
          <w:szCs w:val="24"/>
        </w:rPr>
        <w:t xml:space="preserve">y Anticorrupción </w:t>
      </w:r>
      <w:r w:rsidRPr="00706C07">
        <w:rPr>
          <w:szCs w:val="24"/>
        </w:rPr>
        <w:t>elaborará un acuerdo que deberá publicarse en el Diario Oficial del Gobierno del Estado, en la Gaceta Parlamentaria del Congreso; y contendrá lo siguiente:</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a</w:t>
      </w:r>
      <w:r w:rsidRPr="00706C07">
        <w:rPr>
          <w:szCs w:val="24"/>
        </w:rPr>
        <w:t xml:space="preserve">) al </w:t>
      </w:r>
      <w:r w:rsidRPr="00897BBF">
        <w:rPr>
          <w:b/>
          <w:szCs w:val="24"/>
        </w:rPr>
        <w:t>c</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VII</w:t>
      </w:r>
      <w:r w:rsidRPr="00706C07">
        <w:rPr>
          <w:szCs w:val="24"/>
        </w:rPr>
        <w:t xml:space="preserve">.- al </w:t>
      </w:r>
      <w:r w:rsidRPr="00897BBF">
        <w:rPr>
          <w:b/>
          <w:szCs w:val="24"/>
        </w:rPr>
        <w:t>X</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Artículo 67</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I</w:t>
      </w:r>
      <w:r w:rsidRPr="00706C07">
        <w:rPr>
          <w:szCs w:val="24"/>
        </w:rPr>
        <w:t xml:space="preserve">.- al </w:t>
      </w:r>
      <w:r w:rsidRPr="00897BBF">
        <w:rPr>
          <w:b/>
          <w:szCs w:val="24"/>
        </w:rPr>
        <w:t>VII</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VIII</w:t>
      </w:r>
      <w:r w:rsidRPr="00706C07">
        <w:rPr>
          <w:szCs w:val="24"/>
        </w:rPr>
        <w:t>.- Dar seguimiento para la oportuna elaboración del Diario de los Debates y la publicación de la Gaceta Parlamentaria;</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897BBF">
        <w:rPr>
          <w:b/>
          <w:szCs w:val="24"/>
        </w:rPr>
        <w:t>IX</w:t>
      </w:r>
      <w:r w:rsidRPr="00706C07">
        <w:rPr>
          <w:szCs w:val="24"/>
        </w:rPr>
        <w:t xml:space="preserve">.- al </w:t>
      </w:r>
      <w:r w:rsidRPr="00897BBF">
        <w:rPr>
          <w:b/>
          <w:szCs w:val="24"/>
        </w:rPr>
        <w:t>XIX</w:t>
      </w:r>
      <w:r w:rsidRPr="00706C07">
        <w:rPr>
          <w:szCs w:val="24"/>
        </w:rPr>
        <w:t>.-...</w:t>
      </w:r>
    </w:p>
    <w:p w:rsidR="00706C07" w:rsidRPr="00706C07" w:rsidRDefault="00706C07" w:rsidP="00706C07">
      <w:pPr>
        <w:spacing w:after="0" w:line="360" w:lineRule="auto"/>
        <w:ind w:left="0"/>
        <w:rPr>
          <w:szCs w:val="24"/>
        </w:rPr>
      </w:pPr>
    </w:p>
    <w:p w:rsidR="00706C07" w:rsidRPr="00706C07" w:rsidRDefault="00706C07" w:rsidP="00706C07">
      <w:pPr>
        <w:spacing w:after="0" w:line="360" w:lineRule="auto"/>
        <w:ind w:left="0"/>
        <w:rPr>
          <w:szCs w:val="24"/>
        </w:rPr>
      </w:pPr>
      <w:r w:rsidRPr="00706C07">
        <w:rPr>
          <w:szCs w:val="24"/>
        </w:rPr>
        <w:t>...</w:t>
      </w:r>
    </w:p>
    <w:p w:rsidR="00706C07" w:rsidRPr="00706C07" w:rsidRDefault="00706C07" w:rsidP="00706C07">
      <w:pPr>
        <w:spacing w:after="0" w:line="360" w:lineRule="auto"/>
        <w:ind w:left="0"/>
        <w:rPr>
          <w:szCs w:val="24"/>
        </w:rPr>
      </w:pPr>
    </w:p>
    <w:p w:rsidR="00897BBF" w:rsidRPr="00897BBF" w:rsidRDefault="00897BBF" w:rsidP="00897BBF">
      <w:pPr>
        <w:spacing w:after="0" w:line="360" w:lineRule="auto"/>
        <w:ind w:left="0"/>
        <w:jc w:val="center"/>
        <w:rPr>
          <w:b/>
          <w:szCs w:val="24"/>
        </w:rPr>
      </w:pPr>
      <w:r w:rsidRPr="00897BBF">
        <w:rPr>
          <w:b/>
          <w:szCs w:val="24"/>
        </w:rPr>
        <w:t>Sección Quinta</w:t>
      </w:r>
    </w:p>
    <w:p w:rsidR="00897BBF" w:rsidRPr="00706C07" w:rsidRDefault="00897BBF" w:rsidP="00897BBF">
      <w:pPr>
        <w:spacing w:after="0" w:line="360" w:lineRule="auto"/>
        <w:ind w:left="0"/>
        <w:jc w:val="center"/>
        <w:rPr>
          <w:szCs w:val="24"/>
        </w:rPr>
      </w:pPr>
      <w:r w:rsidRPr="00897BBF">
        <w:rPr>
          <w:b/>
          <w:szCs w:val="24"/>
        </w:rPr>
        <w:t>Diario de los Debates, Revista Legislativa</w:t>
      </w:r>
      <w:r w:rsidR="00AD58DF">
        <w:rPr>
          <w:b/>
          <w:szCs w:val="24"/>
        </w:rPr>
        <w:t xml:space="preserve"> y </w:t>
      </w:r>
      <w:r w:rsidR="00AD58DF" w:rsidRPr="00897BBF">
        <w:rPr>
          <w:b/>
          <w:szCs w:val="24"/>
        </w:rPr>
        <w:t>Gaceta Parlamentaria</w:t>
      </w:r>
      <w:r w:rsidRPr="00897BBF">
        <w:rPr>
          <w:b/>
          <w:szCs w:val="24"/>
        </w:rPr>
        <w:t>.</w:t>
      </w:r>
    </w:p>
    <w:p w:rsidR="00897BBF" w:rsidRDefault="00897BBF" w:rsidP="00706C07">
      <w:pPr>
        <w:spacing w:after="0" w:line="360" w:lineRule="auto"/>
        <w:ind w:left="0"/>
        <w:rPr>
          <w:b/>
          <w:szCs w:val="24"/>
        </w:rPr>
      </w:pPr>
    </w:p>
    <w:p w:rsidR="00897BBF" w:rsidRDefault="00897BBF" w:rsidP="00706C07">
      <w:pPr>
        <w:spacing w:after="0" w:line="360" w:lineRule="auto"/>
        <w:ind w:left="0"/>
        <w:rPr>
          <w:b/>
          <w:szCs w:val="24"/>
        </w:rPr>
      </w:pPr>
    </w:p>
    <w:p w:rsidR="00706C07" w:rsidRPr="00706C07" w:rsidRDefault="00706C07" w:rsidP="00706C07">
      <w:pPr>
        <w:spacing w:after="0" w:line="360" w:lineRule="auto"/>
        <w:ind w:left="0"/>
        <w:rPr>
          <w:szCs w:val="24"/>
        </w:rPr>
      </w:pPr>
      <w:r w:rsidRPr="00897BBF">
        <w:rPr>
          <w:b/>
          <w:szCs w:val="24"/>
        </w:rPr>
        <w:t>Artículo 74 Bis</w:t>
      </w:r>
      <w:r w:rsidRPr="00706C07">
        <w:rPr>
          <w:szCs w:val="24"/>
        </w:rPr>
        <w:t>.- La Revista Legislativa es el medio de difusión, que se encarga de dar a conocer los aspectos más relevantes de las actividades legislativas y estará a cargo del Instituto de Investigaciones Legislativas</w:t>
      </w:r>
      <w:r w:rsidR="003124F6">
        <w:rPr>
          <w:szCs w:val="24"/>
        </w:rPr>
        <w:t xml:space="preserve"> del Poder Legislativo del Estado de Yucatán.</w:t>
      </w:r>
    </w:p>
    <w:p w:rsidR="00706C07" w:rsidRPr="00706C07" w:rsidRDefault="00706C07" w:rsidP="00706C07">
      <w:pPr>
        <w:spacing w:after="0" w:line="360" w:lineRule="auto"/>
        <w:ind w:left="0"/>
        <w:rPr>
          <w:szCs w:val="24"/>
        </w:rPr>
      </w:pPr>
    </w:p>
    <w:p w:rsidR="00347F09" w:rsidRPr="00347F09" w:rsidRDefault="00706C07" w:rsidP="00706C07">
      <w:pPr>
        <w:spacing w:after="0" w:line="360" w:lineRule="auto"/>
        <w:ind w:left="0"/>
        <w:rPr>
          <w:szCs w:val="24"/>
        </w:rPr>
      </w:pPr>
      <w:r w:rsidRPr="00897BBF">
        <w:rPr>
          <w:b/>
          <w:szCs w:val="24"/>
        </w:rPr>
        <w:t>Artículo 75</w:t>
      </w:r>
      <w:r w:rsidRPr="00706C07">
        <w:rPr>
          <w:szCs w:val="24"/>
        </w:rPr>
        <w:t>.- La Gaceta Parlamentaria, es el medio de difusión electrónica del Congreso, y estará a cargo de la Secretaria General para dar a conocer en el portal de internet del Poder Legislativo, los asuntos que se tratarán en las sesiones del Pleno y de Comisiones o Comités, así como de las actividades relevantes en materia legislativa y que deban conocer previamente los diputados y la sociedad en general.</w:t>
      </w:r>
    </w:p>
    <w:p w:rsidR="00347F09" w:rsidRDefault="00347F09" w:rsidP="00347F09">
      <w:pPr>
        <w:spacing w:after="0" w:line="360" w:lineRule="auto"/>
        <w:ind w:left="0" w:right="0"/>
        <w:jc w:val="center"/>
        <w:rPr>
          <w:szCs w:val="24"/>
        </w:rPr>
      </w:pPr>
    </w:p>
    <w:p w:rsidR="00AE4EA0" w:rsidRPr="00AE4EA0" w:rsidRDefault="00564C81" w:rsidP="00AE4EA0">
      <w:pPr>
        <w:spacing w:after="0" w:line="360" w:lineRule="auto"/>
        <w:ind w:left="0"/>
        <w:rPr>
          <w:szCs w:val="24"/>
        </w:rPr>
      </w:pPr>
      <w:r w:rsidRPr="00AA0E85">
        <w:rPr>
          <w:b/>
          <w:szCs w:val="24"/>
        </w:rPr>
        <w:t xml:space="preserve">Artículo </w:t>
      </w:r>
      <w:r>
        <w:rPr>
          <w:b/>
          <w:szCs w:val="24"/>
        </w:rPr>
        <w:t>Segundo</w:t>
      </w:r>
      <w:r w:rsidRPr="00AA0E85">
        <w:rPr>
          <w:b/>
          <w:szCs w:val="24"/>
        </w:rPr>
        <w:t>.-</w:t>
      </w:r>
      <w:r w:rsidRPr="00AA0E85">
        <w:rPr>
          <w:szCs w:val="24"/>
        </w:rPr>
        <w:t xml:space="preserve"> </w:t>
      </w:r>
      <w:r w:rsidR="00AE4EA0">
        <w:rPr>
          <w:szCs w:val="24"/>
        </w:rPr>
        <w:t>S</w:t>
      </w:r>
      <w:r w:rsidR="00AE4EA0" w:rsidRPr="00AE4EA0">
        <w:rPr>
          <w:szCs w:val="24"/>
        </w:rPr>
        <w:t>e reforma el artículo 54</w:t>
      </w:r>
      <w:r w:rsidR="00AE4EA0">
        <w:rPr>
          <w:szCs w:val="24"/>
        </w:rPr>
        <w:t>;</w:t>
      </w:r>
      <w:r w:rsidR="00AE4EA0" w:rsidRPr="00AE4EA0">
        <w:rPr>
          <w:szCs w:val="24"/>
        </w:rPr>
        <w:t xml:space="preserve"> se modifica la denominación del Capítulo I, Título Sexto</w:t>
      </w:r>
      <w:r w:rsidR="00AE4EA0">
        <w:rPr>
          <w:szCs w:val="24"/>
        </w:rPr>
        <w:t>; s</w:t>
      </w:r>
      <w:r w:rsidR="00AE4EA0" w:rsidRPr="00AE4EA0">
        <w:rPr>
          <w:szCs w:val="24"/>
        </w:rPr>
        <w:t>e adiciona el artículo 154 Bis;</w:t>
      </w:r>
      <w:r w:rsidR="00AE4EA0">
        <w:rPr>
          <w:szCs w:val="24"/>
        </w:rPr>
        <w:t xml:space="preserve"> se reforma </w:t>
      </w:r>
      <w:r w:rsidR="00AE4EA0" w:rsidRPr="00AE4EA0">
        <w:rPr>
          <w:szCs w:val="24"/>
        </w:rPr>
        <w:t>el artículo 155</w:t>
      </w:r>
      <w:r w:rsidR="00AE4EA0">
        <w:rPr>
          <w:szCs w:val="24"/>
        </w:rPr>
        <w:t xml:space="preserve"> </w:t>
      </w:r>
      <w:r w:rsidR="00AE4EA0" w:rsidRPr="00AE4EA0">
        <w:rPr>
          <w:szCs w:val="24"/>
        </w:rPr>
        <w:t>y la fracción III del artículo 158; todos del</w:t>
      </w:r>
      <w:r w:rsidR="00AE4EA0">
        <w:rPr>
          <w:szCs w:val="24"/>
        </w:rPr>
        <w:t xml:space="preserve"> Reglamento de la </w:t>
      </w:r>
      <w:r w:rsidR="00AE4EA0" w:rsidRPr="00AE4EA0">
        <w:rPr>
          <w:szCs w:val="24"/>
        </w:rPr>
        <w:t xml:space="preserve"> Ley de Gobierno del Poder Legislativo del Estado de Yucatán, para quedar como sigue:</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Artículo 54</w:t>
      </w:r>
      <w:r w:rsidRPr="00AE4EA0">
        <w:rPr>
          <w:szCs w:val="24"/>
        </w:rPr>
        <w:t>.- El Presidente de la Mesa Directiva integrará el proyecto del Orden del día de las sesiones que dará a conocer al Pleno y que contendrá, la síntesis de acta de la sesión anterior, las Comunicaciones oficiales, las iniciativas, las propuestas que reciba oportunamente de la Junta, los dictámenes y sus resoluciones, así como los que le turnen las comisiones y el punto de asuntos generales, los cuales quedarán excluidos en las sesiones solemnes y extraordinarias.</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szCs w:val="24"/>
        </w:rPr>
        <w:t xml:space="preserve">Tendrán prioridad aquellos asuntos que impliquen un mayor interés público y los que por término constitucional, legal o reglamentario, requieran discusión y votación inmediata en el Pleno. </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szCs w:val="24"/>
        </w:rPr>
        <w:t>Se notificará vía electrónica a los diputados el Orden del día y lo pondrá a disposición en la página electrónica oficial del Poder Legislativo, adjuntando los documentos correspondientes, a más tardar a las 22:00 horas del día anterior de cada Sesión.</w:t>
      </w:r>
    </w:p>
    <w:p w:rsidR="00AE4EA0" w:rsidRDefault="00AE4EA0" w:rsidP="00AE4EA0">
      <w:pPr>
        <w:spacing w:after="0" w:line="360" w:lineRule="auto"/>
        <w:ind w:left="0"/>
        <w:rPr>
          <w:szCs w:val="24"/>
        </w:rPr>
      </w:pPr>
    </w:p>
    <w:p w:rsidR="00AE4EA0" w:rsidRPr="00AE4EA0" w:rsidRDefault="00AE4EA0" w:rsidP="00AE4EA0">
      <w:pPr>
        <w:spacing w:after="0" w:line="360" w:lineRule="auto"/>
        <w:ind w:left="0"/>
        <w:jc w:val="center"/>
        <w:rPr>
          <w:b/>
          <w:szCs w:val="24"/>
        </w:rPr>
      </w:pPr>
      <w:r w:rsidRPr="00AE4EA0">
        <w:rPr>
          <w:b/>
          <w:szCs w:val="24"/>
        </w:rPr>
        <w:t>CAPÍTULO I</w:t>
      </w:r>
    </w:p>
    <w:p w:rsidR="00AE4EA0" w:rsidRPr="00AE4EA0" w:rsidRDefault="00AE4EA0" w:rsidP="00AE4EA0">
      <w:pPr>
        <w:spacing w:after="0" w:line="360" w:lineRule="auto"/>
        <w:ind w:left="0"/>
        <w:jc w:val="center"/>
        <w:rPr>
          <w:b/>
          <w:szCs w:val="24"/>
        </w:rPr>
      </w:pPr>
      <w:r w:rsidRPr="00AE4EA0">
        <w:rPr>
          <w:b/>
          <w:szCs w:val="24"/>
        </w:rPr>
        <w:t>Del Diario de los Debates y la Gaceta Parlamentaria.</w:t>
      </w:r>
    </w:p>
    <w:p w:rsidR="00AE4EA0" w:rsidRPr="00AE4EA0" w:rsidRDefault="00AE4EA0" w:rsidP="00AE4EA0">
      <w:pPr>
        <w:spacing w:after="0" w:line="360" w:lineRule="auto"/>
        <w:ind w:left="0"/>
        <w:rPr>
          <w:szCs w:val="24"/>
        </w:rPr>
      </w:pPr>
    </w:p>
    <w:p w:rsidR="00994E4F" w:rsidRDefault="00994E4F" w:rsidP="00AE4EA0">
      <w:pPr>
        <w:spacing w:after="0" w:line="360" w:lineRule="auto"/>
        <w:ind w:left="0"/>
        <w:rPr>
          <w:b/>
          <w:szCs w:val="24"/>
        </w:rPr>
      </w:pPr>
    </w:p>
    <w:p w:rsidR="00AE4EA0" w:rsidRPr="00AE4EA0" w:rsidRDefault="00AE4EA0" w:rsidP="00AE4EA0">
      <w:pPr>
        <w:spacing w:after="0" w:line="360" w:lineRule="auto"/>
        <w:ind w:left="0"/>
        <w:rPr>
          <w:szCs w:val="24"/>
        </w:rPr>
      </w:pPr>
      <w:r w:rsidRPr="00AE4EA0">
        <w:rPr>
          <w:b/>
          <w:szCs w:val="24"/>
        </w:rPr>
        <w:t>Artículo 154 bis</w:t>
      </w:r>
      <w:r w:rsidRPr="00AE4EA0">
        <w:rPr>
          <w:szCs w:val="24"/>
        </w:rPr>
        <w:t>.- La Gaceta Parlamentaria es el órgano electrónico de difusión de la actividad legislativa y contendrá la siguiente información:</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I.</w:t>
      </w:r>
      <w:r w:rsidRPr="00AE4EA0">
        <w:rPr>
          <w:szCs w:val="24"/>
        </w:rPr>
        <w:t>- Convocatorias y orden del día de las reuniones de las comisiones y los comités; así como cualquier otro tipo de invitaciones o notificaciones para los diputados.</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II</w:t>
      </w:r>
      <w:r w:rsidRPr="00AE4EA0">
        <w:rPr>
          <w:szCs w:val="24"/>
        </w:rPr>
        <w:t>.- Registro de asistencia de los diputados y diputadas a las sesiones del Pleno, de Comisiones y en su caso, de comités;</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III</w:t>
      </w:r>
      <w:r w:rsidRPr="00AE4EA0">
        <w:rPr>
          <w:szCs w:val="24"/>
        </w:rPr>
        <w:t>.- Solicitudes de licencias de los diputados y diputadas;</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IV</w:t>
      </w:r>
      <w:r w:rsidRPr="00AE4EA0">
        <w:rPr>
          <w:szCs w:val="24"/>
        </w:rPr>
        <w:t>.- Iniciativas de ley, de decreto o puntos de acuerdo, que se presenten en el Congreso y las que se presenten en la Diputación Permanente;</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V</w:t>
      </w:r>
      <w:r w:rsidRPr="00AE4EA0">
        <w:rPr>
          <w:szCs w:val="24"/>
        </w:rPr>
        <w:t>.- Dictámenes de las comisiones y los votos particulares que sobre los mismos se presenten;</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VI</w:t>
      </w:r>
      <w:r w:rsidRPr="00AE4EA0">
        <w:rPr>
          <w:szCs w:val="24"/>
        </w:rPr>
        <w:t>.- Minutas aprobadas en sesión del Pleno al Congreso;</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VII</w:t>
      </w:r>
      <w:r w:rsidRPr="00AE4EA0">
        <w:rPr>
          <w:szCs w:val="24"/>
        </w:rPr>
        <w:t>.- Observaciones del Titular del Poder Ejecutivo enviadas al Congreso.</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Artículo 155</w:t>
      </w:r>
      <w:r w:rsidRPr="00AE4EA0">
        <w:rPr>
          <w:szCs w:val="24"/>
        </w:rPr>
        <w:t>.- El Diario de los Debates y la Gaceta Parlamentaria deberán aparecer en los medios informáticos y electrónicos que el Congreso ponga a disposición del público en general.</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szCs w:val="24"/>
        </w:rPr>
        <w:t>Las versiones definitivas digitalizadas del Diario de los Debates se entregarán para su clasificación y uso al acervo del Congreso.</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szCs w:val="24"/>
        </w:rPr>
        <w:t xml:space="preserve">La Gaceta Parlamentaria se actualizará todos los días hábiles en la página oficial del Poder Legislativo con la información que establece el artículo 154 bis de este reglamento y semanalmente se generará un documento electrónico que contenga un concentrado de las actualizaciones a fin de generar un archivo histórico permanente. </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Artículo 158</w:t>
      </w:r>
      <w:r w:rsidRPr="00AE4EA0">
        <w:rPr>
          <w:szCs w:val="24"/>
        </w:rPr>
        <w:t>.-...</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I</w:t>
      </w:r>
      <w:r w:rsidRPr="00AE4EA0">
        <w:rPr>
          <w:szCs w:val="24"/>
        </w:rPr>
        <w:t xml:space="preserve">.- al </w:t>
      </w:r>
      <w:r w:rsidRPr="00AE4EA0">
        <w:rPr>
          <w:b/>
          <w:szCs w:val="24"/>
        </w:rPr>
        <w:t>II</w:t>
      </w:r>
      <w:r w:rsidRPr="00AE4EA0">
        <w:rPr>
          <w:szCs w:val="24"/>
        </w:rPr>
        <w:t>.-...</w:t>
      </w:r>
    </w:p>
    <w:p w:rsidR="00AE4EA0" w:rsidRPr="00AE4EA0" w:rsidRDefault="00AE4EA0" w:rsidP="00AE4EA0">
      <w:pPr>
        <w:spacing w:after="0" w:line="360" w:lineRule="auto"/>
        <w:ind w:left="0"/>
        <w:rPr>
          <w:szCs w:val="24"/>
        </w:rPr>
      </w:pPr>
    </w:p>
    <w:p w:rsidR="00AE4EA0" w:rsidRPr="00AE4EA0" w:rsidRDefault="00AE4EA0" w:rsidP="00AE4EA0">
      <w:pPr>
        <w:spacing w:after="0" w:line="360" w:lineRule="auto"/>
        <w:ind w:left="0"/>
        <w:rPr>
          <w:szCs w:val="24"/>
        </w:rPr>
      </w:pPr>
      <w:r w:rsidRPr="00AE4EA0">
        <w:rPr>
          <w:b/>
          <w:szCs w:val="24"/>
        </w:rPr>
        <w:t>III</w:t>
      </w:r>
      <w:r w:rsidRPr="00AE4EA0">
        <w:rPr>
          <w:szCs w:val="24"/>
        </w:rPr>
        <w:t>.- Apoyar el trabajo de los informadores, a través de las versiones electrónicas de la Gaceta Parlamentaria y el Diario de los Debates;</w:t>
      </w:r>
    </w:p>
    <w:p w:rsidR="00AE4EA0" w:rsidRPr="00AE4EA0" w:rsidRDefault="00AE4EA0" w:rsidP="00AE4EA0">
      <w:pPr>
        <w:spacing w:after="0" w:line="360" w:lineRule="auto"/>
        <w:ind w:left="0"/>
        <w:rPr>
          <w:szCs w:val="24"/>
        </w:rPr>
      </w:pPr>
    </w:p>
    <w:p w:rsidR="004E287C" w:rsidRPr="004E287C" w:rsidRDefault="00AE4EA0" w:rsidP="00AE4EA0">
      <w:pPr>
        <w:spacing w:after="0" w:line="360" w:lineRule="auto"/>
        <w:ind w:left="0"/>
        <w:rPr>
          <w:szCs w:val="24"/>
        </w:rPr>
      </w:pPr>
      <w:r w:rsidRPr="00AE4EA0">
        <w:rPr>
          <w:b/>
          <w:szCs w:val="24"/>
        </w:rPr>
        <w:t>IV</w:t>
      </w:r>
      <w:r w:rsidRPr="00AE4EA0">
        <w:rPr>
          <w:szCs w:val="24"/>
        </w:rPr>
        <w:t xml:space="preserve">.- al </w:t>
      </w:r>
      <w:r w:rsidRPr="00AE4EA0">
        <w:rPr>
          <w:b/>
          <w:szCs w:val="24"/>
        </w:rPr>
        <w:t>X</w:t>
      </w:r>
      <w:r w:rsidRPr="00AE4EA0">
        <w:rPr>
          <w:szCs w:val="24"/>
        </w:rPr>
        <w:t>.-...</w:t>
      </w:r>
    </w:p>
    <w:p w:rsidR="00564C81" w:rsidRDefault="00564C81" w:rsidP="00AF2AC1">
      <w:pPr>
        <w:spacing w:after="0" w:line="360" w:lineRule="auto"/>
        <w:ind w:left="0" w:right="0" w:firstLine="0"/>
        <w:rPr>
          <w:szCs w:val="24"/>
        </w:rPr>
      </w:pPr>
    </w:p>
    <w:p w:rsidR="00994E4F" w:rsidRDefault="00994E4F"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Artículo Tercero.-</w:t>
      </w:r>
      <w:r>
        <w:rPr>
          <w:b/>
          <w:szCs w:val="24"/>
        </w:rPr>
        <w:t xml:space="preserve"> </w:t>
      </w:r>
      <w:r w:rsidRPr="00AF2AC1">
        <w:rPr>
          <w:szCs w:val="24"/>
        </w:rPr>
        <w:t xml:space="preserve">Se reforma la fracción XI del artículo 8; </w:t>
      </w:r>
      <w:r>
        <w:rPr>
          <w:szCs w:val="24"/>
        </w:rPr>
        <w:t xml:space="preserve">se </w:t>
      </w:r>
      <w:r w:rsidRPr="00AF2AC1">
        <w:rPr>
          <w:szCs w:val="24"/>
        </w:rPr>
        <w:t xml:space="preserve">modifica la denominación del </w:t>
      </w:r>
      <w:r w:rsidR="005E20EC" w:rsidRPr="00AF2AC1">
        <w:rPr>
          <w:szCs w:val="24"/>
        </w:rPr>
        <w:t>Capítulo VII</w:t>
      </w:r>
      <w:r>
        <w:rPr>
          <w:szCs w:val="24"/>
        </w:rPr>
        <w:t xml:space="preserve">; se reforman </w:t>
      </w:r>
      <w:r w:rsidRPr="00AF2AC1">
        <w:rPr>
          <w:szCs w:val="24"/>
        </w:rPr>
        <w:t xml:space="preserve"> los artículos 16, 17, 18, 19, 20, 21 y 24;</w:t>
      </w:r>
      <w:r>
        <w:rPr>
          <w:szCs w:val="24"/>
        </w:rPr>
        <w:t xml:space="preserve"> todos del </w:t>
      </w:r>
      <w:r w:rsidRPr="00AF2AC1">
        <w:rPr>
          <w:szCs w:val="24"/>
        </w:rPr>
        <w:t xml:space="preserve"> Reglamento del Instituto de Investigaciones Legislativas del Poder Legislativo del Estado de Yucatán</w:t>
      </w:r>
      <w:r>
        <w:rPr>
          <w:szCs w:val="24"/>
        </w:rPr>
        <w:t xml:space="preserve">, </w:t>
      </w:r>
      <w:r w:rsidRPr="00AF2AC1">
        <w:rPr>
          <w:szCs w:val="24"/>
        </w:rPr>
        <w:t>para quedar como sigue:</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Articulo 8</w:t>
      </w:r>
      <w:r w:rsidRPr="00AF2AC1">
        <w:rPr>
          <w:szCs w:val="24"/>
        </w:rPr>
        <w:t>.-...</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I</w:t>
      </w:r>
      <w:r w:rsidRPr="00AF2AC1">
        <w:rPr>
          <w:szCs w:val="24"/>
        </w:rPr>
        <w:t xml:space="preserve">.- al </w:t>
      </w:r>
      <w:r w:rsidRPr="00AF2AC1">
        <w:rPr>
          <w:b/>
          <w:szCs w:val="24"/>
        </w:rPr>
        <w:t>X</w:t>
      </w:r>
      <w:r w:rsidRPr="00AF2AC1">
        <w:rPr>
          <w:szCs w:val="24"/>
        </w:rPr>
        <w:t>.-...</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XI</w:t>
      </w:r>
      <w:r w:rsidRPr="00AF2AC1">
        <w:rPr>
          <w:szCs w:val="24"/>
        </w:rPr>
        <w:t>.- Elaborar la Revista Legislativa trimestralmente, y</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XII</w:t>
      </w:r>
      <w:r w:rsidRPr="00AF2AC1">
        <w:rPr>
          <w:szCs w:val="24"/>
        </w:rPr>
        <w:t>.-...</w:t>
      </w:r>
    </w:p>
    <w:p w:rsidR="00AF2AC1" w:rsidRPr="00AF2AC1" w:rsidRDefault="00AF2AC1" w:rsidP="00AF2AC1">
      <w:pPr>
        <w:spacing w:after="0" w:line="360" w:lineRule="auto"/>
        <w:ind w:left="0" w:right="0" w:firstLine="0"/>
        <w:jc w:val="center"/>
        <w:rPr>
          <w:b/>
          <w:szCs w:val="24"/>
        </w:rPr>
      </w:pPr>
      <w:r w:rsidRPr="00AF2AC1">
        <w:rPr>
          <w:b/>
          <w:szCs w:val="24"/>
        </w:rPr>
        <w:t>CAPÍTULO VII</w:t>
      </w:r>
    </w:p>
    <w:p w:rsidR="00AF2AC1" w:rsidRPr="00AF2AC1" w:rsidRDefault="00AF2AC1" w:rsidP="00AF2AC1">
      <w:pPr>
        <w:spacing w:after="0" w:line="360" w:lineRule="auto"/>
        <w:ind w:left="0" w:right="0" w:firstLine="0"/>
        <w:jc w:val="center"/>
        <w:rPr>
          <w:b/>
          <w:szCs w:val="24"/>
        </w:rPr>
      </w:pPr>
      <w:r w:rsidRPr="00AF2AC1">
        <w:rPr>
          <w:b/>
          <w:szCs w:val="24"/>
        </w:rPr>
        <w:t xml:space="preserve">De la </w:t>
      </w:r>
      <w:r w:rsidR="005E20EC">
        <w:rPr>
          <w:b/>
          <w:szCs w:val="24"/>
        </w:rPr>
        <w:t>Revista Legislativa</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Artículo 16</w:t>
      </w:r>
      <w:r w:rsidRPr="00AF2AC1">
        <w:rPr>
          <w:szCs w:val="24"/>
        </w:rPr>
        <w:t>.- La Revista Legislativa es el órgano de difusión del Poder Legislativo y su propósito es divulgar:</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I.</w:t>
      </w:r>
      <w:r w:rsidRPr="00AF2AC1">
        <w:rPr>
          <w:szCs w:val="24"/>
        </w:rPr>
        <w:t>- al</w:t>
      </w:r>
      <w:r w:rsidRPr="00AF2AC1">
        <w:rPr>
          <w:b/>
          <w:szCs w:val="24"/>
        </w:rPr>
        <w:t xml:space="preserve"> III</w:t>
      </w:r>
      <w:r w:rsidRPr="00AF2AC1">
        <w:rPr>
          <w:szCs w:val="24"/>
        </w:rPr>
        <w:t>.-...</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Artículo 17</w:t>
      </w:r>
      <w:r w:rsidRPr="00AF2AC1">
        <w:rPr>
          <w:szCs w:val="24"/>
        </w:rPr>
        <w:t>.- La Revista Legislativa deberá contener por lo menos las características siguientes:</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I</w:t>
      </w:r>
      <w:r w:rsidRPr="00AF2AC1">
        <w:rPr>
          <w:szCs w:val="24"/>
        </w:rPr>
        <w:t>.- La denominación “Revista Legislativa”;</w:t>
      </w:r>
    </w:p>
    <w:p w:rsidR="00AF2AC1" w:rsidRPr="00AF2AC1" w:rsidRDefault="00AF2AC1" w:rsidP="00AF2AC1">
      <w:pPr>
        <w:spacing w:after="0" w:line="360" w:lineRule="auto"/>
        <w:ind w:left="0" w:right="0" w:firstLine="0"/>
        <w:rPr>
          <w:szCs w:val="24"/>
        </w:rPr>
      </w:pPr>
      <w:r w:rsidRPr="00AF2AC1">
        <w:rPr>
          <w:b/>
          <w:szCs w:val="24"/>
        </w:rPr>
        <w:t>II</w:t>
      </w:r>
      <w:r w:rsidRPr="00AF2AC1">
        <w:rPr>
          <w:szCs w:val="24"/>
        </w:rPr>
        <w:t>.-...</w:t>
      </w:r>
    </w:p>
    <w:p w:rsidR="00AF2AC1" w:rsidRPr="00AF2AC1" w:rsidRDefault="00AF2AC1" w:rsidP="00AF2AC1">
      <w:pPr>
        <w:spacing w:after="0" w:line="360" w:lineRule="auto"/>
        <w:ind w:left="0" w:right="0" w:firstLine="0"/>
        <w:rPr>
          <w:szCs w:val="24"/>
        </w:rPr>
      </w:pPr>
      <w:r w:rsidRPr="00AF2AC1">
        <w:rPr>
          <w:b/>
          <w:szCs w:val="24"/>
        </w:rPr>
        <w:t>III</w:t>
      </w:r>
      <w:r w:rsidRPr="00AF2AC1">
        <w:rPr>
          <w:szCs w:val="24"/>
        </w:rPr>
        <w:t>.- Nombre del órgano encargado de la Edición y Difusión de la Revista Legislativa;</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IV</w:t>
      </w:r>
      <w:r w:rsidRPr="00AF2AC1">
        <w:rPr>
          <w:szCs w:val="24"/>
        </w:rPr>
        <w:t xml:space="preserve">.- al </w:t>
      </w:r>
      <w:r w:rsidRPr="00AF2AC1">
        <w:rPr>
          <w:b/>
          <w:szCs w:val="24"/>
        </w:rPr>
        <w:t>VII</w:t>
      </w:r>
      <w:r w:rsidRPr="00AF2AC1">
        <w:rPr>
          <w:szCs w:val="24"/>
        </w:rPr>
        <w:t>.-...</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Artículo 18</w:t>
      </w:r>
      <w:r w:rsidRPr="00AF2AC1">
        <w:rPr>
          <w:szCs w:val="24"/>
        </w:rPr>
        <w:t>.- La Revista Legislativa estará a cargo del Director y de los Investigadores que sean necesarios para su elaboración.</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Artículo 19</w:t>
      </w:r>
      <w:r w:rsidRPr="00AF2AC1">
        <w:rPr>
          <w:szCs w:val="24"/>
        </w:rPr>
        <w:t>.- La Revista Legislativa se publicará ordinariamente de forma trimestral y podrá ser de forma extraordinaria cuando así lo apruebe el Comité Editorial.</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Artículo 20</w:t>
      </w:r>
      <w:r w:rsidRPr="00AF2AC1">
        <w:rPr>
          <w:szCs w:val="24"/>
        </w:rPr>
        <w:t>.- Cada edición de la Revista Legislativa podrá ser en versión digital e impresa y contará con el número de ejemplares suficientes para lograr su más amplia difusión.</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szCs w:val="24"/>
        </w:rPr>
        <w:t>Las versiones definitivas de la Revista Legislativa se entregarán para su clasificación y uso al acervo hemerográfico de la Biblioteca del H. Congreso.</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szCs w:val="24"/>
        </w:rPr>
      </w:pPr>
      <w:r w:rsidRPr="00AF2AC1">
        <w:rPr>
          <w:b/>
          <w:szCs w:val="24"/>
        </w:rPr>
        <w:t>Artículo 21</w:t>
      </w:r>
      <w:r w:rsidRPr="00AF2AC1">
        <w:rPr>
          <w:szCs w:val="24"/>
        </w:rPr>
        <w:t>.- Para la publicación de la Revista Legislativa se contará con un Comité Editorial responsable de dictaminar sobre sus contenidos.</w:t>
      </w:r>
    </w:p>
    <w:p w:rsidR="00AF2AC1" w:rsidRPr="00AF2AC1" w:rsidRDefault="00AF2AC1" w:rsidP="00AF2AC1">
      <w:pPr>
        <w:spacing w:after="0" w:line="360" w:lineRule="auto"/>
        <w:ind w:left="0" w:right="0" w:firstLine="0"/>
        <w:rPr>
          <w:szCs w:val="24"/>
        </w:rPr>
      </w:pPr>
    </w:p>
    <w:p w:rsidR="00AF2AC1" w:rsidRPr="00AF2AC1" w:rsidRDefault="00AF2AC1" w:rsidP="00AF2AC1">
      <w:pPr>
        <w:spacing w:after="0" w:line="360" w:lineRule="auto"/>
        <w:ind w:left="0" w:right="0" w:firstLine="0"/>
        <w:rPr>
          <w:b/>
          <w:szCs w:val="24"/>
        </w:rPr>
      </w:pPr>
      <w:r w:rsidRPr="00AF2AC1">
        <w:rPr>
          <w:b/>
          <w:szCs w:val="24"/>
        </w:rPr>
        <w:t>Artículo 24</w:t>
      </w:r>
      <w:r w:rsidRPr="00AF2AC1">
        <w:rPr>
          <w:szCs w:val="24"/>
        </w:rPr>
        <w:t>.- ...</w:t>
      </w:r>
    </w:p>
    <w:p w:rsidR="00AF2AC1" w:rsidRPr="00AF2AC1" w:rsidRDefault="00AF2AC1" w:rsidP="00AF2AC1">
      <w:pPr>
        <w:spacing w:after="0" w:line="360" w:lineRule="auto"/>
        <w:ind w:left="0" w:right="0" w:firstLine="0"/>
        <w:rPr>
          <w:szCs w:val="24"/>
        </w:rPr>
      </w:pPr>
      <w:r w:rsidRPr="00AF2AC1">
        <w:rPr>
          <w:b/>
          <w:szCs w:val="24"/>
        </w:rPr>
        <w:t>I.</w:t>
      </w:r>
      <w:r w:rsidRPr="00AF2AC1">
        <w:rPr>
          <w:szCs w:val="24"/>
        </w:rPr>
        <w:t>- ...</w:t>
      </w:r>
    </w:p>
    <w:p w:rsidR="00AF2AC1" w:rsidRPr="00AF2AC1" w:rsidRDefault="00AF2AC1" w:rsidP="00AF2AC1">
      <w:pPr>
        <w:spacing w:after="0" w:line="360" w:lineRule="auto"/>
        <w:ind w:left="0" w:right="0" w:firstLine="0"/>
        <w:rPr>
          <w:szCs w:val="24"/>
        </w:rPr>
      </w:pPr>
      <w:r w:rsidRPr="00AF2AC1">
        <w:rPr>
          <w:b/>
          <w:szCs w:val="24"/>
        </w:rPr>
        <w:t>II.</w:t>
      </w:r>
      <w:r w:rsidRPr="00AF2AC1">
        <w:rPr>
          <w:szCs w:val="24"/>
        </w:rPr>
        <w:t>- Aprobar el contenido de la Revista Legislativa, así como de las demás publicaciones del IILPLEY;</w:t>
      </w:r>
    </w:p>
    <w:p w:rsidR="00AF2AC1" w:rsidRPr="00AF2AC1" w:rsidRDefault="00AF2AC1" w:rsidP="00AF2AC1">
      <w:pPr>
        <w:spacing w:after="0" w:line="360" w:lineRule="auto"/>
        <w:ind w:left="0" w:right="0" w:firstLine="0"/>
        <w:rPr>
          <w:szCs w:val="24"/>
        </w:rPr>
      </w:pPr>
      <w:r w:rsidRPr="00AF2AC1">
        <w:rPr>
          <w:b/>
          <w:szCs w:val="24"/>
        </w:rPr>
        <w:t>III</w:t>
      </w:r>
      <w:r w:rsidRPr="00AF2AC1">
        <w:rPr>
          <w:szCs w:val="24"/>
        </w:rPr>
        <w:t>.- Aprobar los casos en que podrá ser publicada de forma extraordinaria la Revista Legislativa, y</w:t>
      </w:r>
    </w:p>
    <w:p w:rsidR="00AF2AC1" w:rsidRPr="00AF2AC1" w:rsidRDefault="00AF2AC1" w:rsidP="00AF2AC1">
      <w:pPr>
        <w:spacing w:after="0" w:line="360" w:lineRule="auto"/>
        <w:ind w:left="0" w:right="0" w:firstLine="0"/>
        <w:rPr>
          <w:szCs w:val="24"/>
        </w:rPr>
      </w:pPr>
      <w:r w:rsidRPr="00AF2AC1">
        <w:rPr>
          <w:b/>
          <w:szCs w:val="24"/>
        </w:rPr>
        <w:t>IV</w:t>
      </w:r>
      <w:r w:rsidRPr="00AF2AC1">
        <w:rPr>
          <w:szCs w:val="24"/>
        </w:rPr>
        <w:t>.-...</w:t>
      </w:r>
    </w:p>
    <w:p w:rsidR="00347F09" w:rsidRPr="009D39D1" w:rsidRDefault="00F37F92" w:rsidP="00347F09">
      <w:pPr>
        <w:spacing w:after="0" w:line="360" w:lineRule="auto"/>
        <w:ind w:left="0" w:right="0"/>
        <w:jc w:val="center"/>
        <w:rPr>
          <w:b/>
          <w:szCs w:val="24"/>
        </w:rPr>
      </w:pPr>
      <w:r>
        <w:rPr>
          <w:b/>
          <w:szCs w:val="24"/>
        </w:rPr>
        <w:t>T</w:t>
      </w:r>
      <w:r w:rsidR="00347F09" w:rsidRPr="009D39D1">
        <w:rPr>
          <w:b/>
          <w:szCs w:val="24"/>
        </w:rPr>
        <w:t>ransitorio</w:t>
      </w:r>
      <w:r w:rsidR="009D39D1" w:rsidRPr="009D39D1">
        <w:rPr>
          <w:b/>
          <w:szCs w:val="24"/>
        </w:rPr>
        <w:t>s</w:t>
      </w:r>
      <w:r w:rsidR="00347F09" w:rsidRPr="009D39D1">
        <w:rPr>
          <w:b/>
          <w:szCs w:val="24"/>
        </w:rPr>
        <w:t>:</w:t>
      </w:r>
    </w:p>
    <w:p w:rsidR="009D39D1" w:rsidRDefault="009D39D1" w:rsidP="00347F09">
      <w:pPr>
        <w:spacing w:after="0" w:line="360" w:lineRule="auto"/>
        <w:ind w:left="0" w:right="0"/>
        <w:rPr>
          <w:b/>
          <w:szCs w:val="24"/>
        </w:rPr>
      </w:pPr>
      <w:r>
        <w:rPr>
          <w:b/>
          <w:szCs w:val="24"/>
        </w:rPr>
        <w:t>Entrada en Vigor</w:t>
      </w:r>
    </w:p>
    <w:p w:rsidR="00347F09" w:rsidRDefault="00347F09" w:rsidP="00347F09">
      <w:pPr>
        <w:spacing w:after="0" w:line="360" w:lineRule="auto"/>
        <w:ind w:left="0" w:right="0"/>
        <w:rPr>
          <w:szCs w:val="24"/>
        </w:rPr>
      </w:pPr>
      <w:r w:rsidRPr="009D39D1">
        <w:rPr>
          <w:b/>
          <w:szCs w:val="24"/>
        </w:rPr>
        <w:t xml:space="preserve">Artículo </w:t>
      </w:r>
      <w:r w:rsidR="009D39D1" w:rsidRPr="009D39D1">
        <w:rPr>
          <w:b/>
          <w:szCs w:val="24"/>
        </w:rPr>
        <w:t>Primero</w:t>
      </w:r>
      <w:r w:rsidRPr="00347F09">
        <w:rPr>
          <w:szCs w:val="24"/>
        </w:rPr>
        <w:t xml:space="preserve">.- El presente Decreto entrará en vigor </w:t>
      </w:r>
      <w:r w:rsidR="006251E7">
        <w:rPr>
          <w:szCs w:val="24"/>
        </w:rPr>
        <w:t>a</w:t>
      </w:r>
      <w:r w:rsidR="00E25C4C">
        <w:rPr>
          <w:szCs w:val="24"/>
        </w:rPr>
        <w:t xml:space="preserve"> los 60 días posteriores </w:t>
      </w:r>
      <w:r w:rsidR="004E287C">
        <w:rPr>
          <w:szCs w:val="24"/>
        </w:rPr>
        <w:t>a</w:t>
      </w:r>
      <w:r w:rsidR="00E25C4C">
        <w:rPr>
          <w:szCs w:val="24"/>
        </w:rPr>
        <w:t xml:space="preserve"> su</w:t>
      </w:r>
      <w:r w:rsidR="004E287C">
        <w:rPr>
          <w:szCs w:val="24"/>
        </w:rPr>
        <w:t xml:space="preserve"> </w:t>
      </w:r>
      <w:r w:rsidRPr="00347F09">
        <w:rPr>
          <w:szCs w:val="24"/>
        </w:rPr>
        <w:t xml:space="preserve">publicación en el Diario Oficial del </w:t>
      </w:r>
      <w:r w:rsidR="009B6118">
        <w:rPr>
          <w:szCs w:val="24"/>
        </w:rPr>
        <w:t xml:space="preserve">Gobierno del </w:t>
      </w:r>
      <w:r w:rsidRPr="00347F09">
        <w:rPr>
          <w:szCs w:val="24"/>
        </w:rPr>
        <w:t>Estado de Yucatán.</w:t>
      </w:r>
    </w:p>
    <w:p w:rsidR="009D39D1" w:rsidRDefault="009D39D1" w:rsidP="00737DA8">
      <w:pPr>
        <w:spacing w:after="0" w:line="240" w:lineRule="auto"/>
        <w:ind w:left="0" w:right="0"/>
        <w:rPr>
          <w:szCs w:val="24"/>
        </w:rPr>
      </w:pPr>
    </w:p>
    <w:p w:rsidR="00737DA8" w:rsidRPr="00737DA8" w:rsidRDefault="00737DA8" w:rsidP="00347F09">
      <w:pPr>
        <w:spacing w:after="0" w:line="360" w:lineRule="auto"/>
        <w:ind w:left="0" w:right="0"/>
        <w:rPr>
          <w:b/>
          <w:szCs w:val="24"/>
        </w:rPr>
      </w:pPr>
      <w:r w:rsidRPr="00737DA8">
        <w:rPr>
          <w:b/>
          <w:szCs w:val="24"/>
        </w:rPr>
        <w:t>Disponibilidad Presupuestaria</w:t>
      </w:r>
    </w:p>
    <w:p w:rsidR="00F65EF5" w:rsidRDefault="00F65EF5" w:rsidP="00F65EF5">
      <w:pPr>
        <w:spacing w:after="0" w:line="360" w:lineRule="auto"/>
        <w:ind w:left="0" w:right="0"/>
        <w:rPr>
          <w:b/>
          <w:szCs w:val="24"/>
        </w:rPr>
      </w:pPr>
      <w:r w:rsidRPr="006251E7">
        <w:rPr>
          <w:b/>
          <w:szCs w:val="24"/>
        </w:rPr>
        <w:t xml:space="preserve">Artículo </w:t>
      </w:r>
      <w:r>
        <w:rPr>
          <w:b/>
          <w:szCs w:val="24"/>
        </w:rPr>
        <w:t>Segundo</w:t>
      </w:r>
      <w:r w:rsidRPr="006251E7">
        <w:rPr>
          <w:szCs w:val="24"/>
        </w:rPr>
        <w:t xml:space="preserve">.- </w:t>
      </w:r>
      <w:r w:rsidR="00EF68D3">
        <w:rPr>
          <w:szCs w:val="24"/>
        </w:rPr>
        <w:t>L</w:t>
      </w:r>
      <w:r>
        <w:rPr>
          <w:szCs w:val="24"/>
        </w:rPr>
        <w:t>a implementación de las reformas contenidas en el presente Decreto, se realizarán paulatinamente de conformidad con la dispon</w:t>
      </w:r>
      <w:r w:rsidR="00EF68D3">
        <w:rPr>
          <w:szCs w:val="24"/>
        </w:rPr>
        <w:t>ibilidad presupuestaria para tal</w:t>
      </w:r>
      <w:r>
        <w:rPr>
          <w:szCs w:val="24"/>
        </w:rPr>
        <w:t xml:space="preserve"> efecto.</w:t>
      </w:r>
    </w:p>
    <w:p w:rsidR="00F65EF5" w:rsidRDefault="00F65EF5" w:rsidP="00737DA8">
      <w:pPr>
        <w:spacing w:after="0" w:line="240" w:lineRule="auto"/>
        <w:ind w:left="0" w:right="0"/>
        <w:rPr>
          <w:b/>
          <w:szCs w:val="24"/>
        </w:rPr>
      </w:pPr>
    </w:p>
    <w:p w:rsidR="006251E7" w:rsidRPr="006251E7" w:rsidRDefault="00BB79C4" w:rsidP="006251E7">
      <w:pPr>
        <w:spacing w:after="0" w:line="360" w:lineRule="auto"/>
        <w:ind w:left="0" w:right="0"/>
        <w:rPr>
          <w:b/>
          <w:szCs w:val="24"/>
        </w:rPr>
      </w:pPr>
      <w:r>
        <w:rPr>
          <w:b/>
          <w:szCs w:val="24"/>
        </w:rPr>
        <w:t>Derogación expresa</w:t>
      </w:r>
    </w:p>
    <w:p w:rsidR="006251E7" w:rsidRPr="006251E7" w:rsidRDefault="006251E7" w:rsidP="006251E7">
      <w:pPr>
        <w:spacing w:after="0" w:line="360" w:lineRule="auto"/>
        <w:ind w:left="0" w:right="0"/>
        <w:rPr>
          <w:szCs w:val="24"/>
        </w:rPr>
      </w:pPr>
      <w:r w:rsidRPr="006251E7">
        <w:rPr>
          <w:b/>
          <w:szCs w:val="24"/>
        </w:rPr>
        <w:t xml:space="preserve">Artículo </w:t>
      </w:r>
      <w:r w:rsidR="00F65EF5">
        <w:rPr>
          <w:b/>
          <w:szCs w:val="24"/>
        </w:rPr>
        <w:t>Tercero</w:t>
      </w:r>
      <w:r w:rsidRPr="006251E7">
        <w:rPr>
          <w:szCs w:val="24"/>
        </w:rPr>
        <w:t xml:space="preserve">.- </w:t>
      </w:r>
      <w:r w:rsidR="00BB79C4">
        <w:rPr>
          <w:szCs w:val="24"/>
        </w:rPr>
        <w:t>Se derogan todas las disposiciones de igual o menor rango que contravengan lo dispuesto en este Decreto</w:t>
      </w:r>
      <w:r w:rsidRPr="006251E7">
        <w:rPr>
          <w:szCs w:val="24"/>
        </w:rPr>
        <w:t>.</w:t>
      </w:r>
    </w:p>
    <w:p w:rsidR="00BF0468" w:rsidRDefault="00BF0468" w:rsidP="00586FE2">
      <w:pPr>
        <w:spacing w:after="0" w:line="240" w:lineRule="auto"/>
        <w:ind w:left="0" w:firstLine="708"/>
        <w:rPr>
          <w:b/>
          <w:szCs w:val="24"/>
        </w:rPr>
      </w:pPr>
    </w:p>
    <w:p w:rsidR="00C80038" w:rsidRPr="002B059E" w:rsidRDefault="00C80038" w:rsidP="003E1771">
      <w:pPr>
        <w:spacing w:after="0" w:line="240" w:lineRule="auto"/>
        <w:ind w:left="0" w:firstLine="0"/>
        <w:rPr>
          <w:b/>
          <w:szCs w:val="24"/>
        </w:rPr>
      </w:pPr>
      <w:r w:rsidRPr="002B059E">
        <w:rPr>
          <w:b/>
          <w:szCs w:val="24"/>
        </w:rPr>
        <w:t xml:space="preserve">DADO EN LA SALA DE COMISIONES </w:t>
      </w:r>
      <w:r w:rsidR="004230F8">
        <w:rPr>
          <w:b/>
          <w:szCs w:val="24"/>
        </w:rPr>
        <w:t>“</w:t>
      </w:r>
      <w:r w:rsidRPr="002B059E">
        <w:rPr>
          <w:b/>
          <w:szCs w:val="24"/>
        </w:rPr>
        <w:t>A</w:t>
      </w:r>
      <w:r w:rsidR="004230F8">
        <w:rPr>
          <w:b/>
          <w:szCs w:val="24"/>
        </w:rPr>
        <w:t>BOGADA ANTONIA JIMÉNEZ TRAVA”</w:t>
      </w:r>
      <w:r w:rsidRPr="002B059E">
        <w:rPr>
          <w:b/>
          <w:szCs w:val="24"/>
        </w:rPr>
        <w:t xml:space="preserve"> DEL RECINTO DEL PODER LEGISLATIVO, EN LA CIUDAD DE MÉRIDA, YUCATÁN, A LOS </w:t>
      </w:r>
      <w:r w:rsidR="00994E4F">
        <w:rPr>
          <w:b/>
          <w:szCs w:val="24"/>
        </w:rPr>
        <w:t xml:space="preserve">DIECINUEVE </w:t>
      </w:r>
      <w:r w:rsidR="004E287C" w:rsidRPr="002B059E">
        <w:rPr>
          <w:b/>
          <w:szCs w:val="24"/>
        </w:rPr>
        <w:t xml:space="preserve">DÍAS DEL MES DE </w:t>
      </w:r>
      <w:r w:rsidR="004E287C">
        <w:rPr>
          <w:b/>
          <w:szCs w:val="24"/>
        </w:rPr>
        <w:t xml:space="preserve">FEBRERO </w:t>
      </w:r>
      <w:r w:rsidR="004E287C" w:rsidRPr="002B059E">
        <w:rPr>
          <w:b/>
          <w:szCs w:val="24"/>
        </w:rPr>
        <w:t xml:space="preserve">DEL AÑO DOS MIL </w:t>
      </w:r>
      <w:r w:rsidR="004E287C" w:rsidRPr="004230F8">
        <w:rPr>
          <w:b/>
          <w:szCs w:val="24"/>
        </w:rPr>
        <w:t>DIECI</w:t>
      </w:r>
      <w:r w:rsidR="004E287C">
        <w:rPr>
          <w:b/>
          <w:szCs w:val="24"/>
        </w:rPr>
        <w:t>NUEVE</w:t>
      </w:r>
      <w:r w:rsidR="004E287C" w:rsidRPr="002B059E">
        <w:rPr>
          <w:b/>
          <w:szCs w:val="24"/>
        </w:rPr>
        <w:t>.</w:t>
      </w:r>
    </w:p>
    <w:p w:rsidR="006251E7" w:rsidRDefault="006251E7" w:rsidP="00586FE2">
      <w:pPr>
        <w:pStyle w:val="Textoindependiente"/>
        <w:ind w:left="10" w:right="62"/>
        <w:jc w:val="center"/>
        <w:rPr>
          <w:rFonts w:ascii="Arial" w:hAnsi="Arial" w:cs="Arial"/>
          <w:b/>
          <w:caps/>
          <w:sz w:val="22"/>
          <w:szCs w:val="22"/>
          <w:lang w:val="es-MX"/>
        </w:rPr>
      </w:pPr>
    </w:p>
    <w:p w:rsidR="00C80038" w:rsidRPr="00CA6439" w:rsidRDefault="00C80038" w:rsidP="00586FE2">
      <w:pPr>
        <w:pStyle w:val="Textoindependiente"/>
        <w:ind w:left="10" w:right="62"/>
        <w:jc w:val="center"/>
        <w:rPr>
          <w:rFonts w:ascii="Arial" w:hAnsi="Arial" w:cs="Arial"/>
          <w:b/>
          <w:caps/>
          <w:sz w:val="22"/>
          <w:szCs w:val="22"/>
        </w:rPr>
      </w:pPr>
      <w:r w:rsidRPr="00CA6439">
        <w:rPr>
          <w:rFonts w:ascii="Arial" w:hAnsi="Arial" w:cs="Arial"/>
          <w:b/>
          <w:caps/>
          <w:sz w:val="22"/>
          <w:szCs w:val="22"/>
        </w:rPr>
        <w:t>COMISIóN PERMANENTE DE PUNTOS</w:t>
      </w:r>
    </w:p>
    <w:p w:rsidR="00737DA8" w:rsidRDefault="00C80038" w:rsidP="00586FE2">
      <w:pPr>
        <w:pStyle w:val="Textoindependiente"/>
        <w:ind w:left="10" w:right="62"/>
        <w:jc w:val="center"/>
        <w:rPr>
          <w:rFonts w:ascii="Arial" w:hAnsi="Arial" w:cs="Arial"/>
          <w:b/>
          <w:caps/>
          <w:sz w:val="22"/>
          <w:szCs w:val="22"/>
        </w:rPr>
      </w:pPr>
      <w:r w:rsidRPr="00CA6439">
        <w:rPr>
          <w:rFonts w:ascii="Arial" w:hAnsi="Arial" w:cs="Arial"/>
          <w:b/>
          <w:caps/>
          <w:sz w:val="22"/>
          <w:szCs w:val="22"/>
        </w:rPr>
        <w:t>CONSTITUCIONALES y GOBERNACIÓN</w:t>
      </w:r>
    </w:p>
    <w:tbl>
      <w:tblPr>
        <w:tblStyle w:val="Tablaconcuadrcula"/>
        <w:tblW w:w="0" w:type="auto"/>
        <w:tblLook w:val="04A0" w:firstRow="1" w:lastRow="0" w:firstColumn="1" w:lastColumn="0" w:noHBand="0" w:noVBand="1"/>
      </w:tblPr>
      <w:tblGrid>
        <w:gridCol w:w="2244"/>
        <w:gridCol w:w="2244"/>
        <w:gridCol w:w="2242"/>
        <w:gridCol w:w="2243"/>
      </w:tblGrid>
      <w:tr w:rsidR="00D679FD" w:rsidRPr="00D679FD" w:rsidTr="00737DA8">
        <w:trPr>
          <w:trHeight w:val="271"/>
          <w:tblHeader/>
        </w:trPr>
        <w:tc>
          <w:tcPr>
            <w:tcW w:w="2244" w:type="dxa"/>
            <w:shd w:val="clear" w:color="auto" w:fill="BFBFBF" w:themeFill="background1" w:themeFillShade="BF"/>
          </w:tcPr>
          <w:p w:rsidR="00DC79C9" w:rsidRPr="00D679FD" w:rsidRDefault="00D679FD" w:rsidP="00737DA8">
            <w:pPr>
              <w:pStyle w:val="Textoindependiente"/>
              <w:ind w:right="62"/>
              <w:jc w:val="center"/>
              <w:rPr>
                <w:rFonts w:ascii="Arial" w:hAnsi="Arial" w:cs="Arial"/>
                <w:b/>
                <w:caps/>
                <w:sz w:val="20"/>
              </w:rPr>
            </w:pPr>
            <w:r>
              <w:rPr>
                <w:rFonts w:ascii="Arial" w:hAnsi="Arial" w:cs="Arial"/>
                <w:b/>
                <w:caps/>
                <w:sz w:val="20"/>
              </w:rPr>
              <w:t>CARGO</w:t>
            </w:r>
          </w:p>
        </w:tc>
        <w:tc>
          <w:tcPr>
            <w:tcW w:w="2244" w:type="dxa"/>
            <w:shd w:val="clear" w:color="auto" w:fill="BFBFBF" w:themeFill="background1" w:themeFillShade="BF"/>
          </w:tcPr>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NOMBRE</w:t>
            </w:r>
          </w:p>
        </w:tc>
        <w:tc>
          <w:tcPr>
            <w:tcW w:w="2242" w:type="dxa"/>
            <w:shd w:val="clear" w:color="auto" w:fill="BFBFBF" w:themeFill="background1" w:themeFillShade="BF"/>
          </w:tcPr>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VOTO A FAVOR</w:t>
            </w:r>
          </w:p>
        </w:tc>
        <w:tc>
          <w:tcPr>
            <w:tcW w:w="2243" w:type="dxa"/>
            <w:shd w:val="clear" w:color="auto" w:fill="BFBFBF" w:themeFill="background1" w:themeFillShade="BF"/>
          </w:tcPr>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VOTO EN CONTRA</w:t>
            </w:r>
          </w:p>
        </w:tc>
      </w:tr>
      <w:tr w:rsidR="00D679FD" w:rsidRPr="00D679FD" w:rsidTr="00994E4F">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F54536">
            <w:pPr>
              <w:pStyle w:val="Textoindependiente"/>
              <w:ind w:right="62"/>
              <w:jc w:val="center"/>
              <w:rPr>
                <w:rFonts w:ascii="Arial" w:hAnsi="Arial" w:cs="Arial"/>
                <w:b/>
                <w:caps/>
                <w:sz w:val="20"/>
              </w:rPr>
            </w:pPr>
            <w:r w:rsidRPr="00D679FD">
              <w:rPr>
                <w:rFonts w:ascii="Arial" w:hAnsi="Arial" w:cs="Arial"/>
                <w:b/>
                <w:caps/>
                <w:sz w:val="20"/>
              </w:rPr>
              <w:t>PRESIDENT</w:t>
            </w:r>
            <w:r w:rsidR="00F54536">
              <w:rPr>
                <w:rFonts w:ascii="Arial" w:hAnsi="Arial" w:cs="Arial"/>
                <w:b/>
                <w:caps/>
                <w:sz w:val="20"/>
              </w:rPr>
              <w:t>A</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Pr="00DC79C9" w:rsidRDefault="00DC79C9" w:rsidP="00586FE2">
            <w:pPr>
              <w:pStyle w:val="Textoindependiente"/>
              <w:ind w:right="62"/>
              <w:jc w:val="center"/>
              <w:rPr>
                <w:rFonts w:ascii="Arial" w:hAnsi="Arial" w:cs="Arial"/>
                <w:b/>
                <w:caps/>
                <w:sz w:val="20"/>
              </w:rPr>
            </w:pPr>
            <w:r w:rsidRPr="00DC79C9">
              <w:rPr>
                <w:rFonts w:asciiTheme="minorHAnsi" w:hAnsiTheme="minorHAnsi" w:cstheme="minorHAnsi"/>
                <w:b/>
                <w:caps/>
                <w:sz w:val="20"/>
                <w:lang w:val="es-MX"/>
              </w:rPr>
              <w:t>DIP. KARLA REYNA FRANCO BLANCO</w:t>
            </w:r>
          </w:p>
        </w:tc>
        <w:tc>
          <w:tcPr>
            <w:tcW w:w="2242" w:type="dxa"/>
          </w:tcPr>
          <w:p w:rsidR="00D679FD" w:rsidRDefault="00D679FD"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Pr="00D679FD" w:rsidRDefault="00DC79C9"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994E4F">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VICEPRESIDENTE</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sz w:val="20"/>
              </w:rPr>
              <w:t>DIP. MIGUEL ESTEBAN RODRÍGUEZ BAQUEIRO</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994E4F">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lang w:val="pt-BR"/>
              </w:rPr>
            </w:pPr>
          </w:p>
          <w:p w:rsidR="00DC79C9" w:rsidRDefault="00DC79C9" w:rsidP="00586FE2">
            <w:pPr>
              <w:pStyle w:val="Textoindependiente"/>
              <w:ind w:right="62"/>
              <w:jc w:val="center"/>
              <w:rPr>
                <w:rFonts w:ascii="Arial" w:hAnsi="Arial" w:cs="Arial"/>
                <w:b/>
                <w:caps/>
                <w:sz w:val="20"/>
                <w:lang w:val="pt-BR"/>
              </w:rPr>
            </w:pPr>
          </w:p>
          <w:p w:rsidR="00DC79C9" w:rsidRDefault="00DC79C9" w:rsidP="00586FE2">
            <w:pPr>
              <w:pStyle w:val="Textoindependiente"/>
              <w:ind w:right="62"/>
              <w:jc w:val="center"/>
              <w:rPr>
                <w:rFonts w:ascii="Arial" w:hAnsi="Arial" w:cs="Arial"/>
                <w:b/>
                <w:caps/>
                <w:sz w:val="20"/>
                <w:lang w:val="pt-BR"/>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056A0651" wp14:editId="4F810F77">
                  <wp:extent cx="866140" cy="884562"/>
                  <wp:effectExtent l="0" t="0" r="0" b="0"/>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38" cy="905189"/>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t>DIP. MARTÍN ENRIQUE CASTILLO RUZ</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994E4F">
        <w:tc>
          <w:tcPr>
            <w:tcW w:w="2244" w:type="dxa"/>
            <w:shd w:val="clear" w:color="auto" w:fill="FFFFFF" w:themeFill="background1"/>
          </w:tcPr>
          <w:p w:rsidR="00133994" w:rsidRDefault="00133994" w:rsidP="00586FE2">
            <w:pPr>
              <w:pStyle w:val="Textoindependiente"/>
              <w:ind w:right="62"/>
              <w:jc w:val="center"/>
              <w:rPr>
                <w:rFonts w:ascii="Arial" w:hAnsi="Arial" w:cs="Arial"/>
                <w:b/>
                <w:caps/>
                <w:sz w:val="20"/>
                <w:lang w:val="pt-BR"/>
              </w:rPr>
            </w:pPr>
          </w:p>
          <w:p w:rsidR="00133994" w:rsidRDefault="00133994" w:rsidP="00586FE2">
            <w:pPr>
              <w:pStyle w:val="Textoindependiente"/>
              <w:ind w:right="62"/>
              <w:jc w:val="center"/>
              <w:rPr>
                <w:rFonts w:ascii="Arial" w:hAnsi="Arial" w:cs="Arial"/>
                <w:b/>
                <w:caps/>
                <w:sz w:val="20"/>
                <w:lang w:val="pt-BR"/>
              </w:rPr>
            </w:pPr>
          </w:p>
          <w:p w:rsidR="00133994" w:rsidRDefault="00133994" w:rsidP="00586FE2">
            <w:pPr>
              <w:pStyle w:val="Textoindependiente"/>
              <w:ind w:right="62"/>
              <w:jc w:val="center"/>
              <w:rPr>
                <w:rFonts w:ascii="Arial" w:hAnsi="Arial" w:cs="Arial"/>
                <w:b/>
                <w:caps/>
                <w:sz w:val="20"/>
                <w:lang w:val="pt-BR"/>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13BEDC8B" wp14:editId="1C1F727A">
                  <wp:extent cx="866140" cy="979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981" cy="1008979"/>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sz w:val="20"/>
              </w:rPr>
              <w:t>DIP</w:t>
            </w:r>
            <w:r w:rsidR="00133994">
              <w:rPr>
                <w:rFonts w:asciiTheme="minorHAnsi" w:hAnsiTheme="minorHAnsi" w:cstheme="minorHAnsi"/>
                <w:b/>
                <w:sz w:val="20"/>
              </w:rPr>
              <w:t>.</w:t>
            </w:r>
            <w:r w:rsidRPr="00D679FD">
              <w:rPr>
                <w:rFonts w:asciiTheme="minorHAnsi" w:hAnsiTheme="minorHAnsi" w:cstheme="minorHAnsi"/>
                <w:b/>
                <w:sz w:val="20"/>
              </w:rPr>
              <w:t xml:space="preserve"> LUIS ENRIQUE BORJAS ROMERO</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994E4F">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22C5E49" wp14:editId="0B29F8AE">
                  <wp:extent cx="752475" cy="962025"/>
                  <wp:effectExtent l="0" t="0" r="9525" b="9525"/>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968387"/>
                          </a:xfrm>
                          <a:prstGeom prst="rect">
                            <a:avLst/>
                          </a:prstGeom>
                          <a:noFill/>
                          <a:ln>
                            <a:noFill/>
                          </a:ln>
                        </pic:spPr>
                      </pic:pic>
                    </a:graphicData>
                  </a:graphic>
                </wp:inline>
              </w:drawing>
            </w:r>
          </w:p>
          <w:p w:rsidR="00DC79C9" w:rsidRPr="00D679FD" w:rsidRDefault="00133994" w:rsidP="00586FE2">
            <w:pPr>
              <w:pStyle w:val="Textoindependiente"/>
              <w:ind w:right="62"/>
              <w:jc w:val="center"/>
              <w:rPr>
                <w:rFonts w:ascii="Arial" w:hAnsi="Arial" w:cs="Arial"/>
                <w:b/>
                <w:caps/>
                <w:sz w:val="20"/>
              </w:rPr>
            </w:pPr>
            <w:r>
              <w:rPr>
                <w:rFonts w:asciiTheme="minorHAnsi" w:hAnsiTheme="minorHAnsi" w:cstheme="minorHAnsi"/>
                <w:b/>
                <w:caps/>
                <w:sz w:val="20"/>
                <w:lang w:val="pt-BR"/>
              </w:rPr>
              <w:t xml:space="preserve">DIP. </w:t>
            </w:r>
            <w:r w:rsidRPr="00D679FD">
              <w:rPr>
                <w:rFonts w:asciiTheme="minorHAnsi" w:hAnsiTheme="minorHAnsi" w:cstheme="minorHAnsi"/>
                <w:b/>
                <w:caps/>
                <w:sz w:val="20"/>
                <w:lang w:val="pt-BR"/>
              </w:rPr>
              <w:t>ROSA ADRIANA DÍAZ LIZAMA</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994E4F">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78A05529" wp14:editId="39EFF6F6">
                  <wp:extent cx="763260" cy="980440"/>
                  <wp:effectExtent l="0" t="0" r="0" b="0"/>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3539" cy="993644"/>
                          </a:xfrm>
                          <a:prstGeom prst="rect">
                            <a:avLst/>
                          </a:prstGeom>
                          <a:noFill/>
                          <a:ln>
                            <a:noFill/>
                          </a:ln>
                        </pic:spPr>
                      </pic:pic>
                    </a:graphicData>
                  </a:graphic>
                </wp:inline>
              </w:drawing>
            </w:r>
          </w:p>
          <w:p w:rsidR="00133994" w:rsidRPr="00D679FD" w:rsidRDefault="00133994" w:rsidP="00586FE2">
            <w:pPr>
              <w:pStyle w:val="Textoindependiente"/>
              <w:jc w:val="center"/>
              <w:rPr>
                <w:rFonts w:ascii="Arial" w:hAnsi="Arial" w:cs="Arial"/>
                <w:b/>
                <w:caps/>
                <w:sz w:val="20"/>
              </w:rPr>
            </w:pPr>
            <w:r w:rsidRPr="00D679FD">
              <w:rPr>
                <w:rFonts w:asciiTheme="minorHAnsi" w:hAnsiTheme="minorHAnsi" w:cstheme="minorHAnsi"/>
                <w:b/>
                <w:caps/>
                <w:sz w:val="20"/>
              </w:rPr>
              <w:t>DIP. MIGUEL EDMUNDO CANDILA NOH</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994E4F">
        <w:tc>
          <w:tcPr>
            <w:tcW w:w="2244" w:type="dxa"/>
            <w:tcBorders>
              <w:bottom w:val="single" w:sz="4" w:space="0" w:color="auto"/>
            </w:tcBorders>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bottom w:val="single" w:sz="4" w:space="0" w:color="auto"/>
            </w:tcBorders>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8FA026C" wp14:editId="1A3BAB66">
                  <wp:extent cx="810260" cy="958072"/>
                  <wp:effectExtent l="0" t="0" r="889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3661" cy="973917"/>
                          </a:xfrm>
                          <a:prstGeom prst="rect">
                            <a:avLst/>
                          </a:prstGeom>
                          <a:noFill/>
                          <a:ln>
                            <a:noFill/>
                          </a:ln>
                        </pic:spPr>
                      </pic:pic>
                    </a:graphicData>
                  </a:graphic>
                </wp:inline>
              </w:drawing>
            </w:r>
          </w:p>
          <w:p w:rsidR="00133994" w:rsidRP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rPr>
              <w:t>DIP. FELIPE CERVERA HERNÁNDEZ</w:t>
            </w:r>
          </w:p>
        </w:tc>
        <w:tc>
          <w:tcPr>
            <w:tcW w:w="2242" w:type="dxa"/>
            <w:tcBorders>
              <w:bottom w:val="single" w:sz="4" w:space="0" w:color="auto"/>
            </w:tcBorders>
          </w:tcPr>
          <w:p w:rsidR="00D679FD" w:rsidRPr="00D679FD" w:rsidRDefault="00D679FD" w:rsidP="00586FE2">
            <w:pPr>
              <w:pStyle w:val="Textoindependiente"/>
              <w:ind w:right="62"/>
              <w:rPr>
                <w:rFonts w:ascii="Arial" w:hAnsi="Arial" w:cs="Arial"/>
                <w:b/>
                <w:caps/>
                <w:sz w:val="20"/>
              </w:rPr>
            </w:pPr>
          </w:p>
        </w:tc>
        <w:tc>
          <w:tcPr>
            <w:tcW w:w="2243" w:type="dxa"/>
            <w:tcBorders>
              <w:bottom w:val="single" w:sz="4" w:space="0" w:color="auto"/>
            </w:tcBorders>
          </w:tcPr>
          <w:p w:rsidR="00D679FD" w:rsidRPr="00D679FD" w:rsidRDefault="00D679FD" w:rsidP="00586FE2">
            <w:pPr>
              <w:pStyle w:val="Textoindependiente"/>
              <w:ind w:right="62"/>
              <w:rPr>
                <w:rFonts w:ascii="Arial" w:hAnsi="Arial" w:cs="Arial"/>
                <w:b/>
                <w:caps/>
                <w:sz w:val="20"/>
              </w:rPr>
            </w:pPr>
          </w:p>
        </w:tc>
      </w:tr>
      <w:tr w:rsidR="00994E4F" w:rsidRPr="00D679FD" w:rsidTr="00994E4F">
        <w:tc>
          <w:tcPr>
            <w:tcW w:w="8973" w:type="dxa"/>
            <w:gridSpan w:val="4"/>
            <w:tcBorders>
              <w:top w:val="single" w:sz="4" w:space="0" w:color="auto"/>
              <w:left w:val="nil"/>
              <w:bottom w:val="nil"/>
              <w:right w:val="nil"/>
            </w:tcBorders>
            <w:shd w:val="clear" w:color="auto" w:fill="FFFFFF" w:themeFill="background1"/>
          </w:tcPr>
          <w:p w:rsidR="00994E4F" w:rsidRPr="00D679FD" w:rsidRDefault="00994E4F" w:rsidP="00B26C33">
            <w:pPr>
              <w:pStyle w:val="Textoindependiente"/>
              <w:ind w:right="62"/>
              <w:rPr>
                <w:rFonts w:ascii="Arial" w:hAnsi="Arial" w:cs="Arial"/>
                <w:b/>
                <w:caps/>
                <w:sz w:val="20"/>
              </w:rPr>
            </w:pPr>
            <w:r w:rsidRPr="00E25C4C">
              <w:rPr>
                <w:rFonts w:ascii="Arial" w:eastAsia="Arial" w:hAnsi="Arial" w:cs="Arial"/>
                <w:i/>
                <w:color w:val="000000"/>
                <w:sz w:val="16"/>
                <w:szCs w:val="16"/>
                <w:lang w:val="es-MX" w:eastAsia="es-MX"/>
              </w:rPr>
              <w:t xml:space="preserve">Estas firmas pertenecen al Dictamen con proyecto de decreto por el que se modifica </w:t>
            </w:r>
            <w:r>
              <w:rPr>
                <w:rFonts w:ascii="Arial" w:eastAsia="Arial" w:hAnsi="Arial" w:cs="Arial"/>
                <w:i/>
                <w:color w:val="000000"/>
                <w:sz w:val="16"/>
                <w:szCs w:val="16"/>
                <w:lang w:val="es-MX" w:eastAsia="es-MX"/>
              </w:rPr>
              <w:t>la</w:t>
            </w:r>
            <w:r w:rsidRPr="00994E4F">
              <w:rPr>
                <w:rFonts w:ascii="Arial" w:eastAsia="Arial" w:hAnsi="Arial" w:cs="Arial"/>
                <w:i/>
                <w:color w:val="000000"/>
                <w:sz w:val="16"/>
                <w:szCs w:val="16"/>
                <w:lang w:val="es-MX" w:eastAsia="es-MX"/>
              </w:rPr>
              <w:t xml:space="preserve"> Ley de Gobierno del Poder Legislativo del Estado de Yucatán, el Reglamento de la Ley de Gobierno del Poder Legislativo del Estado de Yucatán y el Reglamento del Instituto de Investigaciones Legislativas del Poder Legislativo del Estado de Yucatán</w:t>
            </w:r>
            <w:r w:rsidR="00CA51C6">
              <w:rPr>
                <w:rFonts w:ascii="Arial" w:eastAsia="Arial" w:hAnsi="Arial" w:cs="Arial"/>
                <w:i/>
                <w:color w:val="000000"/>
                <w:sz w:val="16"/>
                <w:szCs w:val="16"/>
                <w:lang w:val="es-MX" w:eastAsia="es-MX"/>
              </w:rPr>
              <w:t>.</w:t>
            </w:r>
          </w:p>
        </w:tc>
      </w:tr>
      <w:tr w:rsidR="00D679FD" w:rsidRPr="00D679FD" w:rsidTr="00994E4F">
        <w:tc>
          <w:tcPr>
            <w:tcW w:w="2244" w:type="dxa"/>
            <w:tcBorders>
              <w:top w:val="nil"/>
            </w:tcBorders>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top w:val="nil"/>
            </w:tcBorders>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03E7550E" wp14:editId="5CB6A47E">
                  <wp:extent cx="794848" cy="1013460"/>
                  <wp:effectExtent l="0" t="0" r="5715"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8067" cy="1030314"/>
                          </a:xfrm>
                          <a:prstGeom prst="rect">
                            <a:avLst/>
                          </a:prstGeom>
                          <a:noFill/>
                          <a:ln>
                            <a:noFill/>
                          </a:ln>
                        </pic:spPr>
                      </pic:pic>
                    </a:graphicData>
                  </a:graphic>
                </wp:inline>
              </w:drawing>
            </w:r>
          </w:p>
          <w:p w:rsidR="00133994" w:rsidRP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rPr>
              <w:t>DIP. SILVIA AMÉRICA LÓPEZ ESCOFFIÉ</w:t>
            </w:r>
          </w:p>
        </w:tc>
        <w:tc>
          <w:tcPr>
            <w:tcW w:w="2242" w:type="dxa"/>
            <w:tcBorders>
              <w:top w:val="nil"/>
            </w:tcBorders>
          </w:tcPr>
          <w:p w:rsidR="00D679FD" w:rsidRPr="00D679FD" w:rsidRDefault="00D679FD" w:rsidP="00586FE2">
            <w:pPr>
              <w:pStyle w:val="Textoindependiente"/>
              <w:ind w:right="62"/>
              <w:rPr>
                <w:rFonts w:ascii="Arial" w:hAnsi="Arial" w:cs="Arial"/>
                <w:b/>
                <w:caps/>
                <w:sz w:val="20"/>
              </w:rPr>
            </w:pPr>
          </w:p>
        </w:tc>
        <w:tc>
          <w:tcPr>
            <w:tcW w:w="2243" w:type="dxa"/>
            <w:tcBorders>
              <w:top w:val="nil"/>
            </w:tcBorders>
          </w:tcPr>
          <w:p w:rsidR="00D679FD" w:rsidRPr="00D679FD" w:rsidRDefault="00D679FD" w:rsidP="00586FE2">
            <w:pPr>
              <w:pStyle w:val="Textoindependiente"/>
              <w:ind w:right="62"/>
              <w:rPr>
                <w:rFonts w:ascii="Arial" w:hAnsi="Arial" w:cs="Arial"/>
                <w:b/>
                <w:caps/>
                <w:sz w:val="20"/>
              </w:rPr>
            </w:pPr>
          </w:p>
        </w:tc>
      </w:tr>
      <w:tr w:rsidR="0048661B" w:rsidRPr="00D679FD" w:rsidTr="00994E4F">
        <w:tc>
          <w:tcPr>
            <w:tcW w:w="2244" w:type="dxa"/>
            <w:tcBorders>
              <w:bottom w:val="single" w:sz="4" w:space="0" w:color="auto"/>
            </w:tcBorders>
            <w:shd w:val="clear" w:color="auto" w:fill="FFFFFF" w:themeFill="background1"/>
          </w:tcPr>
          <w:p w:rsidR="0048661B" w:rsidRDefault="0048661B" w:rsidP="00586FE2">
            <w:pPr>
              <w:pStyle w:val="Textoindependiente"/>
              <w:ind w:right="62"/>
              <w:jc w:val="center"/>
              <w:rPr>
                <w:rFonts w:ascii="Arial" w:hAnsi="Arial" w:cs="Arial"/>
                <w:b/>
                <w:caps/>
                <w:sz w:val="20"/>
              </w:rPr>
            </w:pPr>
          </w:p>
          <w:p w:rsidR="0048661B" w:rsidRDefault="0048661B" w:rsidP="00586FE2">
            <w:pPr>
              <w:pStyle w:val="Textoindependiente"/>
              <w:ind w:right="62"/>
              <w:jc w:val="center"/>
              <w:rPr>
                <w:rFonts w:ascii="Arial" w:hAnsi="Arial" w:cs="Arial"/>
                <w:b/>
                <w:caps/>
                <w:sz w:val="20"/>
              </w:rPr>
            </w:pPr>
          </w:p>
          <w:p w:rsidR="0048661B" w:rsidRDefault="0048661B" w:rsidP="00586FE2">
            <w:pPr>
              <w:pStyle w:val="Textoindependiente"/>
              <w:ind w:right="62"/>
              <w:jc w:val="center"/>
              <w:rPr>
                <w:rFonts w:ascii="Arial" w:hAnsi="Arial" w:cs="Arial"/>
                <w:b/>
                <w:caps/>
                <w:sz w:val="20"/>
              </w:rPr>
            </w:pPr>
          </w:p>
          <w:p w:rsidR="0048661B" w:rsidRDefault="0048661B"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bottom w:val="single" w:sz="4" w:space="0" w:color="auto"/>
            </w:tcBorders>
          </w:tcPr>
          <w:p w:rsidR="0048661B" w:rsidRDefault="0048661B" w:rsidP="00586FE2">
            <w:pPr>
              <w:pStyle w:val="Textoindependiente"/>
              <w:ind w:right="62"/>
              <w:jc w:val="center"/>
              <w:rPr>
                <w:rFonts w:asciiTheme="minorHAnsi" w:hAnsiTheme="minorHAnsi" w:cstheme="minorHAnsi"/>
                <w:b/>
                <w:noProof/>
                <w:sz w:val="20"/>
                <w:lang w:val="es-MX" w:eastAsia="es-MX"/>
              </w:rPr>
            </w:pPr>
            <w:r w:rsidRPr="00D679FD">
              <w:rPr>
                <w:rFonts w:asciiTheme="minorHAnsi" w:hAnsiTheme="minorHAnsi" w:cstheme="minorHAnsi"/>
                <w:b/>
                <w:noProof/>
                <w:sz w:val="20"/>
                <w:lang w:val="es-MX" w:eastAsia="es-MX"/>
              </w:rPr>
              <w:drawing>
                <wp:inline distT="0" distB="0" distL="0" distR="0" wp14:anchorId="746C0795" wp14:editId="6F6BE420">
                  <wp:extent cx="739140" cy="881277"/>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1798" cy="896369"/>
                          </a:xfrm>
                          <a:prstGeom prst="rect">
                            <a:avLst/>
                          </a:prstGeom>
                          <a:noFill/>
                          <a:ln>
                            <a:noFill/>
                          </a:ln>
                        </pic:spPr>
                      </pic:pic>
                    </a:graphicData>
                  </a:graphic>
                </wp:inline>
              </w:drawing>
            </w:r>
          </w:p>
          <w:p w:rsidR="0048661B" w:rsidRPr="00D679FD" w:rsidRDefault="0048661B" w:rsidP="00586FE2">
            <w:pPr>
              <w:pStyle w:val="Textoindependiente"/>
              <w:ind w:right="62"/>
              <w:jc w:val="center"/>
              <w:rPr>
                <w:rFonts w:asciiTheme="minorHAnsi" w:hAnsiTheme="minorHAnsi" w:cstheme="minorHAnsi"/>
                <w:b/>
                <w:noProof/>
                <w:sz w:val="20"/>
                <w:lang w:val="es-MX" w:eastAsia="es-MX"/>
              </w:rPr>
            </w:pPr>
            <w:r w:rsidRPr="00D679FD">
              <w:rPr>
                <w:rFonts w:asciiTheme="minorHAnsi" w:hAnsiTheme="minorHAnsi" w:cstheme="minorHAnsi"/>
                <w:b/>
                <w:noProof/>
                <w:sz w:val="20"/>
              </w:rPr>
              <w:t>DIP. MARIO ALEJANDRO CUEVAS MENA</w:t>
            </w:r>
          </w:p>
        </w:tc>
        <w:tc>
          <w:tcPr>
            <w:tcW w:w="2242" w:type="dxa"/>
            <w:tcBorders>
              <w:bottom w:val="single" w:sz="4" w:space="0" w:color="auto"/>
            </w:tcBorders>
          </w:tcPr>
          <w:p w:rsidR="0048661B" w:rsidRPr="00D679FD" w:rsidRDefault="0048661B" w:rsidP="00586FE2">
            <w:pPr>
              <w:pStyle w:val="Textoindependiente"/>
              <w:ind w:right="62"/>
              <w:rPr>
                <w:rFonts w:ascii="Arial" w:hAnsi="Arial" w:cs="Arial"/>
                <w:b/>
                <w:caps/>
                <w:sz w:val="20"/>
              </w:rPr>
            </w:pPr>
          </w:p>
        </w:tc>
        <w:tc>
          <w:tcPr>
            <w:tcW w:w="2243" w:type="dxa"/>
            <w:tcBorders>
              <w:bottom w:val="single" w:sz="4" w:space="0" w:color="auto"/>
            </w:tcBorders>
          </w:tcPr>
          <w:p w:rsidR="0048661B" w:rsidRPr="00D679FD" w:rsidRDefault="0048661B" w:rsidP="00586FE2">
            <w:pPr>
              <w:pStyle w:val="Textoindependiente"/>
              <w:ind w:right="62"/>
              <w:rPr>
                <w:rFonts w:ascii="Arial" w:hAnsi="Arial" w:cs="Arial"/>
                <w:b/>
                <w:caps/>
                <w:sz w:val="20"/>
              </w:rPr>
            </w:pPr>
          </w:p>
        </w:tc>
      </w:tr>
      <w:tr w:rsidR="00E25C4C" w:rsidRPr="00D679FD" w:rsidTr="00994E4F">
        <w:tc>
          <w:tcPr>
            <w:tcW w:w="8973" w:type="dxa"/>
            <w:gridSpan w:val="4"/>
            <w:tcBorders>
              <w:top w:val="single" w:sz="4" w:space="0" w:color="auto"/>
              <w:left w:val="nil"/>
              <w:bottom w:val="nil"/>
              <w:right w:val="nil"/>
            </w:tcBorders>
            <w:shd w:val="clear" w:color="auto" w:fill="FFFFFF" w:themeFill="background1"/>
          </w:tcPr>
          <w:p w:rsidR="00E25C4C" w:rsidRPr="00D679FD" w:rsidRDefault="00994E4F" w:rsidP="00B26C33">
            <w:pPr>
              <w:pStyle w:val="Textoindependiente"/>
              <w:ind w:right="62"/>
              <w:rPr>
                <w:rFonts w:ascii="Arial" w:hAnsi="Arial" w:cs="Arial"/>
                <w:b/>
                <w:caps/>
                <w:sz w:val="20"/>
              </w:rPr>
            </w:pPr>
            <w:r w:rsidRPr="00E25C4C">
              <w:rPr>
                <w:rFonts w:ascii="Arial" w:eastAsia="Arial" w:hAnsi="Arial" w:cs="Arial"/>
                <w:i/>
                <w:color w:val="000000"/>
                <w:sz w:val="16"/>
                <w:szCs w:val="16"/>
                <w:lang w:val="es-MX" w:eastAsia="es-MX"/>
              </w:rPr>
              <w:t xml:space="preserve">Estas firmas pertenecen al Dictamen con proyecto de decreto por el que se modifica </w:t>
            </w:r>
            <w:r>
              <w:rPr>
                <w:rFonts w:ascii="Arial" w:eastAsia="Arial" w:hAnsi="Arial" w:cs="Arial"/>
                <w:i/>
                <w:color w:val="000000"/>
                <w:sz w:val="16"/>
                <w:szCs w:val="16"/>
                <w:lang w:val="es-MX" w:eastAsia="es-MX"/>
              </w:rPr>
              <w:t>la</w:t>
            </w:r>
            <w:r w:rsidRPr="00994E4F">
              <w:rPr>
                <w:rFonts w:ascii="Arial" w:eastAsia="Arial" w:hAnsi="Arial" w:cs="Arial"/>
                <w:i/>
                <w:color w:val="000000"/>
                <w:sz w:val="16"/>
                <w:szCs w:val="16"/>
                <w:lang w:val="es-MX" w:eastAsia="es-MX"/>
              </w:rPr>
              <w:t xml:space="preserve"> Ley de Gobierno del Poder Legislativo del Estado de Yucatán, el Reglamento de la Ley de Gobierno del Poder Legislativo del Estado de Yucatán y el Reglamento del Instituto de Investigaciones Legislativas del Poder Legislativo del Estado de Yucatán</w:t>
            </w:r>
            <w:r w:rsidR="00CA51C6">
              <w:rPr>
                <w:rFonts w:ascii="Arial" w:eastAsia="Arial" w:hAnsi="Arial" w:cs="Arial"/>
                <w:i/>
                <w:color w:val="000000"/>
                <w:sz w:val="16"/>
                <w:szCs w:val="16"/>
                <w:lang w:val="es-MX" w:eastAsia="es-MX"/>
              </w:rPr>
              <w:t>.</w:t>
            </w:r>
          </w:p>
        </w:tc>
      </w:tr>
    </w:tbl>
    <w:p w:rsidR="004B6C20" w:rsidRPr="00D60CDE" w:rsidRDefault="004B6C20" w:rsidP="00E25C4C">
      <w:pPr>
        <w:spacing w:after="0" w:line="240" w:lineRule="auto"/>
        <w:ind w:left="0" w:firstLine="0"/>
        <w:rPr>
          <w:i/>
          <w:sz w:val="16"/>
          <w:szCs w:val="16"/>
        </w:rPr>
      </w:pPr>
    </w:p>
    <w:p w:rsidR="00C80038" w:rsidRPr="004B6C20" w:rsidRDefault="00C80038" w:rsidP="00586FE2">
      <w:pPr>
        <w:spacing w:after="0" w:line="360" w:lineRule="auto"/>
        <w:ind w:left="0" w:firstLine="0"/>
      </w:pPr>
    </w:p>
    <w:p w:rsidR="00394CE1" w:rsidRDefault="00394CE1" w:rsidP="00586FE2">
      <w:pPr>
        <w:spacing w:after="0"/>
      </w:pPr>
    </w:p>
    <w:sectPr w:rsidR="00394CE1" w:rsidSect="00BC7151">
      <w:headerReference w:type="even" r:id="rId17"/>
      <w:headerReference w:type="default" r:id="rId18"/>
      <w:footerReference w:type="even" r:id="rId19"/>
      <w:footerReference w:type="default" r:id="rId20"/>
      <w:headerReference w:type="first" r:id="rId21"/>
      <w:footerReference w:type="first" r:id="rId22"/>
      <w:pgSz w:w="12240" w:h="15840"/>
      <w:pgMar w:top="2694"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7D" w:rsidRDefault="002E667D">
      <w:pPr>
        <w:spacing w:after="0" w:line="240" w:lineRule="auto"/>
      </w:pPr>
      <w:r>
        <w:separator/>
      </w:r>
    </w:p>
  </w:endnote>
  <w:endnote w:type="continuationSeparator" w:id="0">
    <w:p w:rsidR="002E667D" w:rsidRDefault="002E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C874F7" w:rsidRPr="00900C30" w:rsidRDefault="00C874F7"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F07B2" w:rsidRPr="008F07B2">
          <w:rPr>
            <w:rFonts w:ascii="Arial" w:hAnsi="Arial" w:cs="Arial"/>
            <w:noProof/>
            <w:lang w:val="es-ES"/>
          </w:rPr>
          <w:t>14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7D" w:rsidRDefault="002E667D">
      <w:pPr>
        <w:spacing w:after="0" w:line="251" w:lineRule="auto"/>
        <w:ind w:left="710" w:right="0" w:firstLine="0"/>
      </w:pPr>
      <w:r>
        <w:separator/>
      </w:r>
    </w:p>
  </w:footnote>
  <w:footnote w:type="continuationSeparator" w:id="0">
    <w:p w:rsidR="002E667D" w:rsidRDefault="002E667D">
      <w:pPr>
        <w:spacing w:after="0" w:line="251" w:lineRule="auto"/>
        <w:ind w:left="710" w:right="0" w:firstLine="0"/>
      </w:pPr>
      <w:r>
        <w:continuationSeparator/>
      </w:r>
    </w:p>
  </w:footnote>
  <w:footnote w:id="1">
    <w:p w:rsidR="004B2DA8" w:rsidRDefault="004B2DA8">
      <w:pPr>
        <w:pStyle w:val="Textonotapie"/>
      </w:pPr>
      <w:r>
        <w:rPr>
          <w:rStyle w:val="Refdenotaalpie"/>
        </w:rPr>
        <w:footnoteRef/>
      </w:r>
      <w:r>
        <w:t xml:space="preserve"> </w:t>
      </w:r>
      <w:r w:rsidRPr="004B2DA8">
        <w:t>Cervantes, Juan, Derecho Parlamentario, Organización y Funcionamiento del Congreso</w:t>
      </w:r>
      <w:r w:rsidR="00464511" w:rsidRPr="004B2DA8">
        <w:t>, 1a</w:t>
      </w:r>
      <w:r w:rsidRPr="004B2DA8">
        <w:t>. ed., México, Cámara de Diputados, 2012, p. 9.</w:t>
      </w:r>
    </w:p>
  </w:footnote>
  <w:footnote w:id="2">
    <w:p w:rsidR="002771FD" w:rsidRDefault="002771FD">
      <w:pPr>
        <w:pStyle w:val="Textonotapie"/>
      </w:pPr>
      <w:r>
        <w:rPr>
          <w:rStyle w:val="Refdenotaalpie"/>
        </w:rPr>
        <w:footnoteRef/>
      </w:r>
      <w:r>
        <w:t xml:space="preserve"> </w:t>
      </w:r>
      <w:r w:rsidR="003124F6" w:rsidRPr="003124F6">
        <w:rPr>
          <w:i/>
        </w:rPr>
        <w:t>Ibidem</w:t>
      </w:r>
      <w:r w:rsidR="003124F6" w:rsidRPr="003124F6">
        <w:t xml:space="preserve">, </w:t>
      </w:r>
      <w:r w:rsidRPr="002771FD">
        <w:t xml:space="preserve">p. </w:t>
      </w:r>
      <w:r w:rsidR="009E76FD">
        <w:t>10</w:t>
      </w:r>
      <w:r w:rsidRPr="002771FD">
        <w:t>.</w:t>
      </w:r>
    </w:p>
  </w:footnote>
  <w:footnote w:id="3">
    <w:p w:rsidR="00DB3FE8" w:rsidRDefault="00DB3FE8" w:rsidP="00D64E1D">
      <w:pPr>
        <w:pStyle w:val="Textonotapie"/>
        <w:jc w:val="both"/>
      </w:pPr>
      <w:r>
        <w:rPr>
          <w:rStyle w:val="Refdenotaalpie"/>
        </w:rPr>
        <w:footnoteRef/>
      </w:r>
      <w:r>
        <w:t xml:space="preserve"> </w:t>
      </w:r>
      <w:r w:rsidR="00D64E1D" w:rsidRPr="00D64E1D">
        <w:t>Valad</w:t>
      </w:r>
      <w:r w:rsidR="00D64E1D">
        <w:t>és</w:t>
      </w:r>
      <w:r w:rsidR="00D64E1D" w:rsidRPr="00D64E1D">
        <w:t>, Diego (coord.), El proceso constituyente mexicano, A 150 años de la Constitución de 1857 y 90 de la 1917, México, UNAM, 2007, p. 291.</w:t>
      </w:r>
    </w:p>
  </w:footnote>
  <w:footnote w:id="4">
    <w:p w:rsidR="00D64E1D" w:rsidRDefault="00D64E1D" w:rsidP="00D64E1D">
      <w:pPr>
        <w:pStyle w:val="Textonotapie"/>
        <w:jc w:val="both"/>
      </w:pPr>
      <w:r>
        <w:rPr>
          <w:rStyle w:val="Refdenotaalpie"/>
        </w:rPr>
        <w:footnoteRef/>
      </w:r>
      <w:r>
        <w:t xml:space="preserve"> </w:t>
      </w:r>
      <w:r w:rsidRPr="00D64E1D">
        <w:t>Valadés, Diego (coord.), Economía y Constitución, Memoria</w:t>
      </w:r>
      <w:r>
        <w:t>s</w:t>
      </w:r>
      <w:r w:rsidRPr="00D64E1D">
        <w:t xml:space="preserve"> del IV Congreso Nacional de Derecho Constitucional</w:t>
      </w:r>
      <w:r>
        <w:t>,</w:t>
      </w:r>
      <w:r w:rsidRPr="00D64E1D">
        <w:t xml:space="preserve"> México, UNAM, 2001, p. 42</w:t>
      </w:r>
      <w:r>
        <w:t>.</w:t>
      </w:r>
    </w:p>
  </w:footnote>
  <w:footnote w:id="5">
    <w:p w:rsidR="006F1EC2" w:rsidRDefault="006F1EC2">
      <w:pPr>
        <w:pStyle w:val="Textonotapie"/>
      </w:pPr>
      <w:r>
        <w:rPr>
          <w:rStyle w:val="Refdenotaalpie"/>
        </w:rPr>
        <w:footnoteRef/>
      </w:r>
      <w:r>
        <w:t xml:space="preserve"> </w:t>
      </w:r>
      <w:r w:rsidRPr="006F1EC2">
        <w:t>P./J. 54/2008, Semanario Judicial de la Federación y su Gaceta, Novena Época, t. XXVII, Junio de 2008, p. 743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-486410</wp:posOffset>
          </wp:positionH>
          <wp:positionV relativeFrom="paragraph">
            <wp:posOffset>92075</wp:posOffset>
          </wp:positionV>
          <wp:extent cx="1029335" cy="1019175"/>
          <wp:effectExtent l="0" t="0" r="0" b="9525"/>
          <wp:wrapNone/>
          <wp:docPr id="12" name="Imagen 12"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4F7" w:rsidRDefault="00C874F7" w:rsidP="002C0781">
                          <w:pPr>
                            <w:pStyle w:val="Encabezado"/>
                            <w:jc w:val="center"/>
                          </w:pPr>
                          <w:r>
                            <w:t>GOBIERNO DEL ESTADO DE  YUCATÁN</w:t>
                          </w:r>
                        </w:p>
                        <w:p w:rsidR="00C874F7" w:rsidRDefault="00C874F7" w:rsidP="002C0781">
                          <w:pPr>
                            <w:pStyle w:val="Ttulo5"/>
                            <w:spacing w:line="240" w:lineRule="auto"/>
                            <w:rPr>
                              <w:rFonts w:ascii="Times New Roman" w:hAnsi="Times New Roman"/>
                              <w:bCs/>
                              <w:sz w:val="24"/>
                            </w:rPr>
                          </w:pPr>
                          <w:r>
                            <w:rPr>
                              <w:rFonts w:ascii="Times New Roman" w:hAnsi="Times New Roman"/>
                              <w:bCs/>
                              <w:sz w:val="24"/>
                            </w:rPr>
                            <w:t>PODER LEGISLATIVO</w:t>
                          </w:r>
                        </w:p>
                        <w:p w:rsidR="00C874F7" w:rsidRDefault="00C874F7"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C874F7" w:rsidRDefault="00C874F7" w:rsidP="002C0781">
                    <w:pPr>
                      <w:pStyle w:val="Encabezado"/>
                      <w:jc w:val="center"/>
                    </w:pPr>
                    <w:r>
                      <w:t>GOBIERNO DEL ESTADO DE  YUCATÁN</w:t>
                    </w:r>
                  </w:p>
                  <w:p w:rsidR="00C874F7" w:rsidRDefault="00C874F7" w:rsidP="002C0781">
                    <w:pPr>
                      <w:pStyle w:val="Ttulo5"/>
                      <w:spacing w:line="240" w:lineRule="auto"/>
                      <w:rPr>
                        <w:rFonts w:ascii="Times New Roman" w:hAnsi="Times New Roman"/>
                        <w:bCs/>
                        <w:sz w:val="24"/>
                      </w:rPr>
                    </w:pPr>
                    <w:r>
                      <w:rPr>
                        <w:rFonts w:ascii="Times New Roman" w:hAnsi="Times New Roman"/>
                        <w:bCs/>
                        <w:sz w:val="24"/>
                      </w:rPr>
                      <w:t>PODER LEGISLATIVO</w:t>
                    </w:r>
                  </w:p>
                  <w:p w:rsidR="00C874F7" w:rsidRDefault="00C874F7" w:rsidP="002C0781">
                    <w:pPr>
                      <w:spacing w:after="0"/>
                      <w:ind w:left="1701"/>
                      <w:rPr>
                        <w:b/>
                        <w:lang w:val="es-ES_tradnl" w:eastAsia="es-ES"/>
                      </w:rPr>
                    </w:pPr>
                  </w:p>
                </w:txbxContent>
              </v:textbox>
            </v:shape>
          </w:pict>
        </mc:Fallback>
      </mc:AlternateContent>
    </w:r>
  </w:p>
  <w:p w:rsidR="00C874F7" w:rsidRDefault="00C874F7" w:rsidP="00CF51E1">
    <w:pPr>
      <w:pStyle w:val="Encabezado"/>
      <w:tabs>
        <w:tab w:val="clear" w:pos="4252"/>
        <w:tab w:val="clear" w:pos="8504"/>
        <w:tab w:val="left" w:pos="735"/>
      </w:tabs>
    </w:pPr>
    <w:r>
      <w:tab/>
    </w:r>
  </w:p>
  <w:p w:rsidR="00C874F7" w:rsidRDefault="00C874F7">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-721360</wp:posOffset>
              </wp:positionH>
              <wp:positionV relativeFrom="paragraph">
                <wp:posOffset>736600</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id="Cuadro de texto 20" o:spid="_x0000_s1027" type="#_x0000_t202" style="position:absolute;left:0;text-align:left;margin-left:-56.8pt;margin-top:58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" stroked="f">
              <v:textbox>
                <w:txbxContent>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BAD"/>
    <w:rsid w:val="000062DE"/>
    <w:rsid w:val="000178FF"/>
    <w:rsid w:val="00022400"/>
    <w:rsid w:val="00027EFA"/>
    <w:rsid w:val="00034F57"/>
    <w:rsid w:val="00040325"/>
    <w:rsid w:val="00041B7E"/>
    <w:rsid w:val="0004358F"/>
    <w:rsid w:val="00045FEC"/>
    <w:rsid w:val="000466B6"/>
    <w:rsid w:val="000505ED"/>
    <w:rsid w:val="00055A67"/>
    <w:rsid w:val="000562E0"/>
    <w:rsid w:val="00057F5C"/>
    <w:rsid w:val="000611DB"/>
    <w:rsid w:val="00062E48"/>
    <w:rsid w:val="00063F97"/>
    <w:rsid w:val="00070947"/>
    <w:rsid w:val="000727B0"/>
    <w:rsid w:val="00073B6A"/>
    <w:rsid w:val="00075B69"/>
    <w:rsid w:val="00081173"/>
    <w:rsid w:val="00082E6E"/>
    <w:rsid w:val="00085D02"/>
    <w:rsid w:val="00086021"/>
    <w:rsid w:val="000908F3"/>
    <w:rsid w:val="000A2CA9"/>
    <w:rsid w:val="000A6E66"/>
    <w:rsid w:val="000A7713"/>
    <w:rsid w:val="000B0AF9"/>
    <w:rsid w:val="000B443B"/>
    <w:rsid w:val="000B4F9B"/>
    <w:rsid w:val="000B51F5"/>
    <w:rsid w:val="000B6E48"/>
    <w:rsid w:val="000C37BC"/>
    <w:rsid w:val="000C38B3"/>
    <w:rsid w:val="000C524D"/>
    <w:rsid w:val="000C677F"/>
    <w:rsid w:val="000C6DF2"/>
    <w:rsid w:val="000D0727"/>
    <w:rsid w:val="000D0D28"/>
    <w:rsid w:val="000D5C62"/>
    <w:rsid w:val="000E2FB0"/>
    <w:rsid w:val="000E3041"/>
    <w:rsid w:val="00100B94"/>
    <w:rsid w:val="00101C60"/>
    <w:rsid w:val="0010302F"/>
    <w:rsid w:val="00115C55"/>
    <w:rsid w:val="00115F14"/>
    <w:rsid w:val="001179FA"/>
    <w:rsid w:val="00126CB3"/>
    <w:rsid w:val="00133994"/>
    <w:rsid w:val="00136C36"/>
    <w:rsid w:val="001437E3"/>
    <w:rsid w:val="00143DAC"/>
    <w:rsid w:val="0014721E"/>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C5899"/>
    <w:rsid w:val="001C6020"/>
    <w:rsid w:val="001C7067"/>
    <w:rsid w:val="001D6C9A"/>
    <w:rsid w:val="001E0BF4"/>
    <w:rsid w:val="001E20BB"/>
    <w:rsid w:val="001E2144"/>
    <w:rsid w:val="001E325C"/>
    <w:rsid w:val="001E3B7D"/>
    <w:rsid w:val="001E41BE"/>
    <w:rsid w:val="001E6240"/>
    <w:rsid w:val="001F0B6D"/>
    <w:rsid w:val="001F36C4"/>
    <w:rsid w:val="001F5603"/>
    <w:rsid w:val="001F5AF4"/>
    <w:rsid w:val="001F6687"/>
    <w:rsid w:val="002008C9"/>
    <w:rsid w:val="0020208D"/>
    <w:rsid w:val="00204DC4"/>
    <w:rsid w:val="00205A90"/>
    <w:rsid w:val="00225955"/>
    <w:rsid w:val="002358C0"/>
    <w:rsid w:val="00253CAF"/>
    <w:rsid w:val="00255CDB"/>
    <w:rsid w:val="00261B8F"/>
    <w:rsid w:val="002626A4"/>
    <w:rsid w:val="00266801"/>
    <w:rsid w:val="002679ED"/>
    <w:rsid w:val="00274629"/>
    <w:rsid w:val="0027696D"/>
    <w:rsid w:val="002771FD"/>
    <w:rsid w:val="0028264A"/>
    <w:rsid w:val="0028596B"/>
    <w:rsid w:val="00290823"/>
    <w:rsid w:val="00297DBE"/>
    <w:rsid w:val="00297DC5"/>
    <w:rsid w:val="002A6B12"/>
    <w:rsid w:val="002A6DDB"/>
    <w:rsid w:val="002A7C64"/>
    <w:rsid w:val="002B059E"/>
    <w:rsid w:val="002B1BEC"/>
    <w:rsid w:val="002B568E"/>
    <w:rsid w:val="002C0781"/>
    <w:rsid w:val="002C1550"/>
    <w:rsid w:val="002D2E8D"/>
    <w:rsid w:val="002D3B52"/>
    <w:rsid w:val="002D4277"/>
    <w:rsid w:val="002D46A3"/>
    <w:rsid w:val="002E2E91"/>
    <w:rsid w:val="002E667D"/>
    <w:rsid w:val="002E66DB"/>
    <w:rsid w:val="002E7829"/>
    <w:rsid w:val="002F0639"/>
    <w:rsid w:val="002F0D18"/>
    <w:rsid w:val="002F28C8"/>
    <w:rsid w:val="002F2BFF"/>
    <w:rsid w:val="002F30C5"/>
    <w:rsid w:val="002F3F72"/>
    <w:rsid w:val="003074BF"/>
    <w:rsid w:val="00311CDA"/>
    <w:rsid w:val="003124F6"/>
    <w:rsid w:val="00315F37"/>
    <w:rsid w:val="00320649"/>
    <w:rsid w:val="0032128A"/>
    <w:rsid w:val="00321CEE"/>
    <w:rsid w:val="0032423C"/>
    <w:rsid w:val="003269F6"/>
    <w:rsid w:val="00330C12"/>
    <w:rsid w:val="00343123"/>
    <w:rsid w:val="00343A04"/>
    <w:rsid w:val="003440CC"/>
    <w:rsid w:val="00345EA6"/>
    <w:rsid w:val="00346A7A"/>
    <w:rsid w:val="00347F09"/>
    <w:rsid w:val="00351C47"/>
    <w:rsid w:val="00352955"/>
    <w:rsid w:val="00354180"/>
    <w:rsid w:val="00356003"/>
    <w:rsid w:val="00357E64"/>
    <w:rsid w:val="00360EC2"/>
    <w:rsid w:val="0039385A"/>
    <w:rsid w:val="00393DEA"/>
    <w:rsid w:val="00394404"/>
    <w:rsid w:val="00394CE1"/>
    <w:rsid w:val="0039702A"/>
    <w:rsid w:val="003A088D"/>
    <w:rsid w:val="003B66D5"/>
    <w:rsid w:val="003C187C"/>
    <w:rsid w:val="003D09A4"/>
    <w:rsid w:val="003D2137"/>
    <w:rsid w:val="003D5BE1"/>
    <w:rsid w:val="003D6CD1"/>
    <w:rsid w:val="003E1771"/>
    <w:rsid w:val="003F0D24"/>
    <w:rsid w:val="003F0DED"/>
    <w:rsid w:val="003F2083"/>
    <w:rsid w:val="003F397E"/>
    <w:rsid w:val="003F410F"/>
    <w:rsid w:val="003F76E9"/>
    <w:rsid w:val="004002F2"/>
    <w:rsid w:val="004010C2"/>
    <w:rsid w:val="00407E91"/>
    <w:rsid w:val="004113D0"/>
    <w:rsid w:val="0042119C"/>
    <w:rsid w:val="004230F8"/>
    <w:rsid w:val="004238C2"/>
    <w:rsid w:val="00425BE0"/>
    <w:rsid w:val="00430306"/>
    <w:rsid w:val="0043074A"/>
    <w:rsid w:val="00431985"/>
    <w:rsid w:val="00433077"/>
    <w:rsid w:val="004349BD"/>
    <w:rsid w:val="00436F6C"/>
    <w:rsid w:val="00444657"/>
    <w:rsid w:val="004458A0"/>
    <w:rsid w:val="00450705"/>
    <w:rsid w:val="00453118"/>
    <w:rsid w:val="004563DB"/>
    <w:rsid w:val="00460269"/>
    <w:rsid w:val="00461EBE"/>
    <w:rsid w:val="004629AE"/>
    <w:rsid w:val="00463512"/>
    <w:rsid w:val="00464511"/>
    <w:rsid w:val="004753FF"/>
    <w:rsid w:val="00475766"/>
    <w:rsid w:val="004761DF"/>
    <w:rsid w:val="00482C82"/>
    <w:rsid w:val="0048335C"/>
    <w:rsid w:val="00484527"/>
    <w:rsid w:val="0048479C"/>
    <w:rsid w:val="0048661B"/>
    <w:rsid w:val="0049057B"/>
    <w:rsid w:val="00493F59"/>
    <w:rsid w:val="00495049"/>
    <w:rsid w:val="004A73FD"/>
    <w:rsid w:val="004A7ACB"/>
    <w:rsid w:val="004A7E28"/>
    <w:rsid w:val="004B2DA8"/>
    <w:rsid w:val="004B4CAC"/>
    <w:rsid w:val="004B6C20"/>
    <w:rsid w:val="004B6EFA"/>
    <w:rsid w:val="004B7773"/>
    <w:rsid w:val="004B7E67"/>
    <w:rsid w:val="004C0693"/>
    <w:rsid w:val="004C51A5"/>
    <w:rsid w:val="004C6CB1"/>
    <w:rsid w:val="004D063C"/>
    <w:rsid w:val="004D4DDD"/>
    <w:rsid w:val="004D7F1F"/>
    <w:rsid w:val="004E1691"/>
    <w:rsid w:val="004E1935"/>
    <w:rsid w:val="004E287C"/>
    <w:rsid w:val="004E2ABB"/>
    <w:rsid w:val="004E4FC4"/>
    <w:rsid w:val="004E5CAA"/>
    <w:rsid w:val="004E5FDC"/>
    <w:rsid w:val="00506355"/>
    <w:rsid w:val="00507BBE"/>
    <w:rsid w:val="0051012E"/>
    <w:rsid w:val="005108B0"/>
    <w:rsid w:val="005109B0"/>
    <w:rsid w:val="0051151D"/>
    <w:rsid w:val="005241F5"/>
    <w:rsid w:val="005244EA"/>
    <w:rsid w:val="005334AF"/>
    <w:rsid w:val="00533AD6"/>
    <w:rsid w:val="00546937"/>
    <w:rsid w:val="00552156"/>
    <w:rsid w:val="005535C1"/>
    <w:rsid w:val="005539AA"/>
    <w:rsid w:val="005552B1"/>
    <w:rsid w:val="00555DED"/>
    <w:rsid w:val="00564C81"/>
    <w:rsid w:val="0056776C"/>
    <w:rsid w:val="005739AF"/>
    <w:rsid w:val="00575FDB"/>
    <w:rsid w:val="00576C3D"/>
    <w:rsid w:val="005773E5"/>
    <w:rsid w:val="00577B7D"/>
    <w:rsid w:val="00580526"/>
    <w:rsid w:val="005826A4"/>
    <w:rsid w:val="00582B99"/>
    <w:rsid w:val="00586FE2"/>
    <w:rsid w:val="0059190A"/>
    <w:rsid w:val="005945C9"/>
    <w:rsid w:val="005A2416"/>
    <w:rsid w:val="005A48D4"/>
    <w:rsid w:val="005A5BDD"/>
    <w:rsid w:val="005A638D"/>
    <w:rsid w:val="005A69D7"/>
    <w:rsid w:val="005A6A75"/>
    <w:rsid w:val="005B4EA9"/>
    <w:rsid w:val="005C16D4"/>
    <w:rsid w:val="005C7697"/>
    <w:rsid w:val="005D45D4"/>
    <w:rsid w:val="005D5D43"/>
    <w:rsid w:val="005D6400"/>
    <w:rsid w:val="005E180E"/>
    <w:rsid w:val="005E20EC"/>
    <w:rsid w:val="005E2585"/>
    <w:rsid w:val="005E7CA8"/>
    <w:rsid w:val="005F30AE"/>
    <w:rsid w:val="005F36E3"/>
    <w:rsid w:val="005F5E67"/>
    <w:rsid w:val="006003EF"/>
    <w:rsid w:val="00603357"/>
    <w:rsid w:val="00604FA9"/>
    <w:rsid w:val="006076BC"/>
    <w:rsid w:val="006130FC"/>
    <w:rsid w:val="0061384C"/>
    <w:rsid w:val="00616F14"/>
    <w:rsid w:val="00617E50"/>
    <w:rsid w:val="00620DDC"/>
    <w:rsid w:val="00620DDD"/>
    <w:rsid w:val="006251E7"/>
    <w:rsid w:val="0063029B"/>
    <w:rsid w:val="006316E5"/>
    <w:rsid w:val="00631786"/>
    <w:rsid w:val="00632E02"/>
    <w:rsid w:val="0063407A"/>
    <w:rsid w:val="00635CFE"/>
    <w:rsid w:val="006360EB"/>
    <w:rsid w:val="00637805"/>
    <w:rsid w:val="00641D4D"/>
    <w:rsid w:val="00643C82"/>
    <w:rsid w:val="006440A1"/>
    <w:rsid w:val="0064458A"/>
    <w:rsid w:val="0064462A"/>
    <w:rsid w:val="00645CE2"/>
    <w:rsid w:val="006463AE"/>
    <w:rsid w:val="00646CEC"/>
    <w:rsid w:val="00652AA9"/>
    <w:rsid w:val="00654DE2"/>
    <w:rsid w:val="00654E7F"/>
    <w:rsid w:val="00657815"/>
    <w:rsid w:val="0066098F"/>
    <w:rsid w:val="00672C23"/>
    <w:rsid w:val="00681287"/>
    <w:rsid w:val="00685C4F"/>
    <w:rsid w:val="00691173"/>
    <w:rsid w:val="00691AA4"/>
    <w:rsid w:val="00692DEB"/>
    <w:rsid w:val="00697153"/>
    <w:rsid w:val="006A4F32"/>
    <w:rsid w:val="006B13F3"/>
    <w:rsid w:val="006C0363"/>
    <w:rsid w:val="006C4945"/>
    <w:rsid w:val="006C69F5"/>
    <w:rsid w:val="006D0204"/>
    <w:rsid w:val="006D32A1"/>
    <w:rsid w:val="006D6661"/>
    <w:rsid w:val="006D66AA"/>
    <w:rsid w:val="006E2AF9"/>
    <w:rsid w:val="006E4AE4"/>
    <w:rsid w:val="006F1EC2"/>
    <w:rsid w:val="006F692B"/>
    <w:rsid w:val="007003F4"/>
    <w:rsid w:val="007012D9"/>
    <w:rsid w:val="0070283E"/>
    <w:rsid w:val="007043D0"/>
    <w:rsid w:val="00705EAB"/>
    <w:rsid w:val="00706C07"/>
    <w:rsid w:val="00710452"/>
    <w:rsid w:val="00710DD3"/>
    <w:rsid w:val="00716F0A"/>
    <w:rsid w:val="00724B49"/>
    <w:rsid w:val="007307B5"/>
    <w:rsid w:val="0073191B"/>
    <w:rsid w:val="00737DA8"/>
    <w:rsid w:val="00743015"/>
    <w:rsid w:val="007508BB"/>
    <w:rsid w:val="00751EB8"/>
    <w:rsid w:val="00761A27"/>
    <w:rsid w:val="007654CB"/>
    <w:rsid w:val="00765908"/>
    <w:rsid w:val="0076690B"/>
    <w:rsid w:val="0077303E"/>
    <w:rsid w:val="007733F0"/>
    <w:rsid w:val="00774BAB"/>
    <w:rsid w:val="007821B1"/>
    <w:rsid w:val="00782F04"/>
    <w:rsid w:val="00783DAA"/>
    <w:rsid w:val="00785375"/>
    <w:rsid w:val="00786F9E"/>
    <w:rsid w:val="00791827"/>
    <w:rsid w:val="007933EB"/>
    <w:rsid w:val="007A0535"/>
    <w:rsid w:val="007A0FC6"/>
    <w:rsid w:val="007A4CC3"/>
    <w:rsid w:val="007B07F8"/>
    <w:rsid w:val="007C1E82"/>
    <w:rsid w:val="007C404C"/>
    <w:rsid w:val="007C544B"/>
    <w:rsid w:val="007C641C"/>
    <w:rsid w:val="007C7980"/>
    <w:rsid w:val="007D3D8D"/>
    <w:rsid w:val="007D3DA8"/>
    <w:rsid w:val="007D4273"/>
    <w:rsid w:val="007E4843"/>
    <w:rsid w:val="007E50B6"/>
    <w:rsid w:val="007E60DE"/>
    <w:rsid w:val="007F0B13"/>
    <w:rsid w:val="007F2CAF"/>
    <w:rsid w:val="007F3AF9"/>
    <w:rsid w:val="007F3BE4"/>
    <w:rsid w:val="007F41CA"/>
    <w:rsid w:val="0080515B"/>
    <w:rsid w:val="0080708A"/>
    <w:rsid w:val="00810FCE"/>
    <w:rsid w:val="00813D2F"/>
    <w:rsid w:val="00814121"/>
    <w:rsid w:val="008144AF"/>
    <w:rsid w:val="00814D98"/>
    <w:rsid w:val="00815A2A"/>
    <w:rsid w:val="008160E5"/>
    <w:rsid w:val="00817BB5"/>
    <w:rsid w:val="0082241A"/>
    <w:rsid w:val="00822A34"/>
    <w:rsid w:val="00824030"/>
    <w:rsid w:val="008256CC"/>
    <w:rsid w:val="00831F25"/>
    <w:rsid w:val="008345D1"/>
    <w:rsid w:val="008347DF"/>
    <w:rsid w:val="00842E87"/>
    <w:rsid w:val="00844470"/>
    <w:rsid w:val="008449BB"/>
    <w:rsid w:val="00850332"/>
    <w:rsid w:val="008575D7"/>
    <w:rsid w:val="0087396A"/>
    <w:rsid w:val="00880D8F"/>
    <w:rsid w:val="0088570C"/>
    <w:rsid w:val="0089102A"/>
    <w:rsid w:val="00897BBF"/>
    <w:rsid w:val="008B363A"/>
    <w:rsid w:val="008B44F7"/>
    <w:rsid w:val="008B49FD"/>
    <w:rsid w:val="008B5C47"/>
    <w:rsid w:val="008B734D"/>
    <w:rsid w:val="008C1239"/>
    <w:rsid w:val="008C16B4"/>
    <w:rsid w:val="008C28F7"/>
    <w:rsid w:val="008C4F00"/>
    <w:rsid w:val="008D1E05"/>
    <w:rsid w:val="008D7B09"/>
    <w:rsid w:val="008E07B6"/>
    <w:rsid w:val="008E1D24"/>
    <w:rsid w:val="008E4C87"/>
    <w:rsid w:val="008E54F4"/>
    <w:rsid w:val="008F07B2"/>
    <w:rsid w:val="008F42E9"/>
    <w:rsid w:val="008F46FA"/>
    <w:rsid w:val="008F7CB6"/>
    <w:rsid w:val="00900C30"/>
    <w:rsid w:val="00903717"/>
    <w:rsid w:val="00903ED0"/>
    <w:rsid w:val="00905A3E"/>
    <w:rsid w:val="00911284"/>
    <w:rsid w:val="00916AA5"/>
    <w:rsid w:val="00916BCA"/>
    <w:rsid w:val="00923896"/>
    <w:rsid w:val="009258C4"/>
    <w:rsid w:val="00943FB0"/>
    <w:rsid w:val="00947E6D"/>
    <w:rsid w:val="00950739"/>
    <w:rsid w:val="009507AE"/>
    <w:rsid w:val="009507D8"/>
    <w:rsid w:val="0095536D"/>
    <w:rsid w:val="00963E39"/>
    <w:rsid w:val="009722EC"/>
    <w:rsid w:val="00981747"/>
    <w:rsid w:val="00981789"/>
    <w:rsid w:val="00987318"/>
    <w:rsid w:val="00990EEE"/>
    <w:rsid w:val="009937FA"/>
    <w:rsid w:val="00994E4F"/>
    <w:rsid w:val="00997E79"/>
    <w:rsid w:val="009A2623"/>
    <w:rsid w:val="009A5E08"/>
    <w:rsid w:val="009A6798"/>
    <w:rsid w:val="009A718F"/>
    <w:rsid w:val="009B531B"/>
    <w:rsid w:val="009B6118"/>
    <w:rsid w:val="009C0D39"/>
    <w:rsid w:val="009C2EAF"/>
    <w:rsid w:val="009C6605"/>
    <w:rsid w:val="009D0493"/>
    <w:rsid w:val="009D1444"/>
    <w:rsid w:val="009D2130"/>
    <w:rsid w:val="009D39D1"/>
    <w:rsid w:val="009D6422"/>
    <w:rsid w:val="009E2209"/>
    <w:rsid w:val="009E23FB"/>
    <w:rsid w:val="009E2FC6"/>
    <w:rsid w:val="009E503B"/>
    <w:rsid w:val="009E61AA"/>
    <w:rsid w:val="009E6375"/>
    <w:rsid w:val="009E76FD"/>
    <w:rsid w:val="009F005E"/>
    <w:rsid w:val="009F2741"/>
    <w:rsid w:val="009F3D2F"/>
    <w:rsid w:val="009F47CE"/>
    <w:rsid w:val="009F5957"/>
    <w:rsid w:val="00A0363F"/>
    <w:rsid w:val="00A13E67"/>
    <w:rsid w:val="00A24A06"/>
    <w:rsid w:val="00A3196C"/>
    <w:rsid w:val="00A36606"/>
    <w:rsid w:val="00A411C5"/>
    <w:rsid w:val="00A417EB"/>
    <w:rsid w:val="00A42F90"/>
    <w:rsid w:val="00A445AB"/>
    <w:rsid w:val="00A46744"/>
    <w:rsid w:val="00A47832"/>
    <w:rsid w:val="00A503F4"/>
    <w:rsid w:val="00A50A25"/>
    <w:rsid w:val="00A607EE"/>
    <w:rsid w:val="00A631D7"/>
    <w:rsid w:val="00A66EF0"/>
    <w:rsid w:val="00A70290"/>
    <w:rsid w:val="00A716D7"/>
    <w:rsid w:val="00A71919"/>
    <w:rsid w:val="00A7275B"/>
    <w:rsid w:val="00A75D09"/>
    <w:rsid w:val="00A75E0B"/>
    <w:rsid w:val="00A76D83"/>
    <w:rsid w:val="00A86817"/>
    <w:rsid w:val="00A868E6"/>
    <w:rsid w:val="00A87FCF"/>
    <w:rsid w:val="00A936CD"/>
    <w:rsid w:val="00A970C3"/>
    <w:rsid w:val="00A97EAF"/>
    <w:rsid w:val="00AA17C6"/>
    <w:rsid w:val="00AA190A"/>
    <w:rsid w:val="00AA19AA"/>
    <w:rsid w:val="00AB0663"/>
    <w:rsid w:val="00AB66DF"/>
    <w:rsid w:val="00AC28B1"/>
    <w:rsid w:val="00AC3812"/>
    <w:rsid w:val="00AC6E8A"/>
    <w:rsid w:val="00AD522F"/>
    <w:rsid w:val="00AD58DF"/>
    <w:rsid w:val="00AD680F"/>
    <w:rsid w:val="00AE1759"/>
    <w:rsid w:val="00AE1862"/>
    <w:rsid w:val="00AE225D"/>
    <w:rsid w:val="00AE3380"/>
    <w:rsid w:val="00AE4EA0"/>
    <w:rsid w:val="00AF0969"/>
    <w:rsid w:val="00AF2AC1"/>
    <w:rsid w:val="00B0171D"/>
    <w:rsid w:val="00B01BFF"/>
    <w:rsid w:val="00B06FA8"/>
    <w:rsid w:val="00B11E55"/>
    <w:rsid w:val="00B13E22"/>
    <w:rsid w:val="00B16299"/>
    <w:rsid w:val="00B17C12"/>
    <w:rsid w:val="00B24D54"/>
    <w:rsid w:val="00B26C33"/>
    <w:rsid w:val="00B30963"/>
    <w:rsid w:val="00B30A15"/>
    <w:rsid w:val="00B345D5"/>
    <w:rsid w:val="00B352A1"/>
    <w:rsid w:val="00B36D02"/>
    <w:rsid w:val="00B37F63"/>
    <w:rsid w:val="00B42554"/>
    <w:rsid w:val="00B43627"/>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80053"/>
    <w:rsid w:val="00B8206B"/>
    <w:rsid w:val="00B84563"/>
    <w:rsid w:val="00B85A88"/>
    <w:rsid w:val="00B86BD8"/>
    <w:rsid w:val="00B923B6"/>
    <w:rsid w:val="00BA1095"/>
    <w:rsid w:val="00BA1551"/>
    <w:rsid w:val="00BA192B"/>
    <w:rsid w:val="00BB0CED"/>
    <w:rsid w:val="00BB2C0F"/>
    <w:rsid w:val="00BB5669"/>
    <w:rsid w:val="00BB687F"/>
    <w:rsid w:val="00BB74D6"/>
    <w:rsid w:val="00BB79C4"/>
    <w:rsid w:val="00BC3D98"/>
    <w:rsid w:val="00BC4DA6"/>
    <w:rsid w:val="00BC70AA"/>
    <w:rsid w:val="00BC7151"/>
    <w:rsid w:val="00BD0C54"/>
    <w:rsid w:val="00BD5E7C"/>
    <w:rsid w:val="00BE3D82"/>
    <w:rsid w:val="00BE470D"/>
    <w:rsid w:val="00BF0468"/>
    <w:rsid w:val="00BF05CB"/>
    <w:rsid w:val="00BF1001"/>
    <w:rsid w:val="00BF5612"/>
    <w:rsid w:val="00C00BEE"/>
    <w:rsid w:val="00C030BD"/>
    <w:rsid w:val="00C06418"/>
    <w:rsid w:val="00C16047"/>
    <w:rsid w:val="00C25DCF"/>
    <w:rsid w:val="00C25FDD"/>
    <w:rsid w:val="00C264EA"/>
    <w:rsid w:val="00C459FD"/>
    <w:rsid w:val="00C53B17"/>
    <w:rsid w:val="00C620A0"/>
    <w:rsid w:val="00C66B6B"/>
    <w:rsid w:val="00C6770D"/>
    <w:rsid w:val="00C71277"/>
    <w:rsid w:val="00C80038"/>
    <w:rsid w:val="00C82AB7"/>
    <w:rsid w:val="00C84C6B"/>
    <w:rsid w:val="00C874F7"/>
    <w:rsid w:val="00C91310"/>
    <w:rsid w:val="00C915EC"/>
    <w:rsid w:val="00C934B3"/>
    <w:rsid w:val="00C95B92"/>
    <w:rsid w:val="00C97C11"/>
    <w:rsid w:val="00CA1642"/>
    <w:rsid w:val="00CA51C6"/>
    <w:rsid w:val="00CA6439"/>
    <w:rsid w:val="00CB4E36"/>
    <w:rsid w:val="00CC7367"/>
    <w:rsid w:val="00CD2173"/>
    <w:rsid w:val="00CD6632"/>
    <w:rsid w:val="00CD762E"/>
    <w:rsid w:val="00CF3500"/>
    <w:rsid w:val="00CF4221"/>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6FC"/>
    <w:rsid w:val="00D61E5A"/>
    <w:rsid w:val="00D63665"/>
    <w:rsid w:val="00D63C57"/>
    <w:rsid w:val="00D644E6"/>
    <w:rsid w:val="00D64E1D"/>
    <w:rsid w:val="00D679FD"/>
    <w:rsid w:val="00D7659A"/>
    <w:rsid w:val="00D85E7A"/>
    <w:rsid w:val="00D92F0D"/>
    <w:rsid w:val="00DB1B90"/>
    <w:rsid w:val="00DB38E9"/>
    <w:rsid w:val="00DB3FE8"/>
    <w:rsid w:val="00DC2051"/>
    <w:rsid w:val="00DC79C9"/>
    <w:rsid w:val="00DD08A8"/>
    <w:rsid w:val="00DD0B05"/>
    <w:rsid w:val="00DD3B4F"/>
    <w:rsid w:val="00DD3E45"/>
    <w:rsid w:val="00DE44FC"/>
    <w:rsid w:val="00DE4D3D"/>
    <w:rsid w:val="00DE4DE6"/>
    <w:rsid w:val="00DE7294"/>
    <w:rsid w:val="00E01D6F"/>
    <w:rsid w:val="00E051DF"/>
    <w:rsid w:val="00E05AE3"/>
    <w:rsid w:val="00E06766"/>
    <w:rsid w:val="00E10531"/>
    <w:rsid w:val="00E10593"/>
    <w:rsid w:val="00E11431"/>
    <w:rsid w:val="00E12EF9"/>
    <w:rsid w:val="00E173AD"/>
    <w:rsid w:val="00E201DD"/>
    <w:rsid w:val="00E21B75"/>
    <w:rsid w:val="00E246BF"/>
    <w:rsid w:val="00E25C4C"/>
    <w:rsid w:val="00E27896"/>
    <w:rsid w:val="00E3092A"/>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84B"/>
    <w:rsid w:val="00E9192E"/>
    <w:rsid w:val="00E91C02"/>
    <w:rsid w:val="00EA15A7"/>
    <w:rsid w:val="00EA2578"/>
    <w:rsid w:val="00EB261F"/>
    <w:rsid w:val="00EB2951"/>
    <w:rsid w:val="00EB3D60"/>
    <w:rsid w:val="00EB68B6"/>
    <w:rsid w:val="00EB6968"/>
    <w:rsid w:val="00ED4EF9"/>
    <w:rsid w:val="00ED5427"/>
    <w:rsid w:val="00ED5CD8"/>
    <w:rsid w:val="00EE068B"/>
    <w:rsid w:val="00EE10DA"/>
    <w:rsid w:val="00EE483D"/>
    <w:rsid w:val="00EE4D5C"/>
    <w:rsid w:val="00EE4F89"/>
    <w:rsid w:val="00EF0A99"/>
    <w:rsid w:val="00EF1751"/>
    <w:rsid w:val="00EF1C7D"/>
    <w:rsid w:val="00EF68D3"/>
    <w:rsid w:val="00F0222C"/>
    <w:rsid w:val="00F13D96"/>
    <w:rsid w:val="00F14A16"/>
    <w:rsid w:val="00F21451"/>
    <w:rsid w:val="00F268D2"/>
    <w:rsid w:val="00F30455"/>
    <w:rsid w:val="00F35F65"/>
    <w:rsid w:val="00F36B13"/>
    <w:rsid w:val="00F36D5F"/>
    <w:rsid w:val="00F37F92"/>
    <w:rsid w:val="00F40AAC"/>
    <w:rsid w:val="00F41603"/>
    <w:rsid w:val="00F42812"/>
    <w:rsid w:val="00F43A35"/>
    <w:rsid w:val="00F44788"/>
    <w:rsid w:val="00F54536"/>
    <w:rsid w:val="00F57B0B"/>
    <w:rsid w:val="00F605FF"/>
    <w:rsid w:val="00F65EF5"/>
    <w:rsid w:val="00F66CC9"/>
    <w:rsid w:val="00F735EC"/>
    <w:rsid w:val="00F74FF9"/>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7BC9"/>
    <w:rsid w:val="00FD7BFE"/>
    <w:rsid w:val="00FE1639"/>
    <w:rsid w:val="00FE6D22"/>
    <w:rsid w:val="00FE75ED"/>
    <w:rsid w:val="00FF0C3D"/>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ftref,脚注引用,16 Point,Superscript 6 Point,Fußnotenzeichen DISS,fr,Superscript 6 Point + 11 pt,BVI fnr,BVI fnr Car Car,BVI fnr Car,BVI fnr Car Car Car Car,Footnote text"/>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15954478">
      <w:bodyDiv w:val="1"/>
      <w:marLeft w:val="0"/>
      <w:marRight w:val="0"/>
      <w:marTop w:val="0"/>
      <w:marBottom w:val="0"/>
      <w:divBdr>
        <w:top w:val="none" w:sz="0" w:space="0" w:color="auto"/>
        <w:left w:val="none" w:sz="0" w:space="0" w:color="auto"/>
        <w:bottom w:val="none" w:sz="0" w:space="0" w:color="auto"/>
        <w:right w:val="none" w:sz="0" w:space="0" w:color="auto"/>
      </w:divBdr>
      <w:divsChild>
        <w:div w:id="36243577">
          <w:marLeft w:val="0"/>
          <w:marRight w:val="0"/>
          <w:marTop w:val="0"/>
          <w:marBottom w:val="0"/>
          <w:divBdr>
            <w:top w:val="none" w:sz="0" w:space="0" w:color="auto"/>
            <w:left w:val="none" w:sz="0" w:space="0" w:color="auto"/>
            <w:bottom w:val="none" w:sz="0" w:space="0" w:color="auto"/>
            <w:right w:val="none" w:sz="0" w:space="0" w:color="auto"/>
          </w:divBdr>
        </w:div>
        <w:div w:id="123543111">
          <w:marLeft w:val="0"/>
          <w:marRight w:val="0"/>
          <w:marTop w:val="0"/>
          <w:marBottom w:val="0"/>
          <w:divBdr>
            <w:top w:val="none" w:sz="0" w:space="0" w:color="auto"/>
            <w:left w:val="none" w:sz="0" w:space="0" w:color="auto"/>
            <w:bottom w:val="none" w:sz="0" w:space="0" w:color="auto"/>
            <w:right w:val="none" w:sz="0" w:space="0" w:color="auto"/>
          </w:divBdr>
        </w:div>
        <w:div w:id="474220201">
          <w:marLeft w:val="0"/>
          <w:marRight w:val="0"/>
          <w:marTop w:val="0"/>
          <w:marBottom w:val="0"/>
          <w:divBdr>
            <w:top w:val="none" w:sz="0" w:space="0" w:color="auto"/>
            <w:left w:val="none" w:sz="0" w:space="0" w:color="auto"/>
            <w:bottom w:val="none" w:sz="0" w:space="0" w:color="auto"/>
            <w:right w:val="none" w:sz="0" w:space="0" w:color="auto"/>
          </w:divBdr>
        </w:div>
        <w:div w:id="191575390">
          <w:marLeft w:val="0"/>
          <w:marRight w:val="0"/>
          <w:marTop w:val="0"/>
          <w:marBottom w:val="0"/>
          <w:divBdr>
            <w:top w:val="none" w:sz="0" w:space="0" w:color="auto"/>
            <w:left w:val="none" w:sz="0" w:space="0" w:color="auto"/>
            <w:bottom w:val="none" w:sz="0" w:space="0" w:color="auto"/>
            <w:right w:val="none" w:sz="0" w:space="0" w:color="auto"/>
          </w:divBdr>
        </w:div>
        <w:div w:id="1608005515">
          <w:marLeft w:val="0"/>
          <w:marRight w:val="0"/>
          <w:marTop w:val="0"/>
          <w:marBottom w:val="0"/>
          <w:divBdr>
            <w:top w:val="none" w:sz="0" w:space="0" w:color="auto"/>
            <w:left w:val="none" w:sz="0" w:space="0" w:color="auto"/>
            <w:bottom w:val="none" w:sz="0" w:space="0" w:color="auto"/>
            <w:right w:val="none" w:sz="0" w:space="0" w:color="auto"/>
          </w:divBdr>
        </w:div>
        <w:div w:id="1970473719">
          <w:marLeft w:val="0"/>
          <w:marRight w:val="0"/>
          <w:marTop w:val="0"/>
          <w:marBottom w:val="0"/>
          <w:divBdr>
            <w:top w:val="none" w:sz="0" w:space="0" w:color="auto"/>
            <w:left w:val="none" w:sz="0" w:space="0" w:color="auto"/>
            <w:bottom w:val="none" w:sz="0" w:space="0" w:color="auto"/>
            <w:right w:val="none" w:sz="0" w:space="0" w:color="auto"/>
          </w:divBdr>
        </w:div>
        <w:div w:id="883638740">
          <w:marLeft w:val="0"/>
          <w:marRight w:val="0"/>
          <w:marTop w:val="0"/>
          <w:marBottom w:val="0"/>
          <w:divBdr>
            <w:top w:val="none" w:sz="0" w:space="0" w:color="auto"/>
            <w:left w:val="none" w:sz="0" w:space="0" w:color="auto"/>
            <w:bottom w:val="none" w:sz="0" w:space="0" w:color="auto"/>
            <w:right w:val="none" w:sz="0" w:space="0" w:color="auto"/>
          </w:divBdr>
        </w:div>
        <w:div w:id="1850557965">
          <w:marLeft w:val="0"/>
          <w:marRight w:val="0"/>
          <w:marTop w:val="0"/>
          <w:marBottom w:val="0"/>
          <w:divBdr>
            <w:top w:val="none" w:sz="0" w:space="0" w:color="auto"/>
            <w:left w:val="none" w:sz="0" w:space="0" w:color="auto"/>
            <w:bottom w:val="none" w:sz="0" w:space="0" w:color="auto"/>
            <w:right w:val="none" w:sz="0" w:space="0" w:color="auto"/>
          </w:divBdr>
        </w:div>
        <w:div w:id="2037463252">
          <w:marLeft w:val="0"/>
          <w:marRight w:val="0"/>
          <w:marTop w:val="0"/>
          <w:marBottom w:val="0"/>
          <w:divBdr>
            <w:top w:val="none" w:sz="0" w:space="0" w:color="auto"/>
            <w:left w:val="none" w:sz="0" w:space="0" w:color="auto"/>
            <w:bottom w:val="none" w:sz="0" w:space="0" w:color="auto"/>
            <w:right w:val="none" w:sz="0" w:space="0" w:color="auto"/>
          </w:divBdr>
        </w:div>
        <w:div w:id="898711710">
          <w:marLeft w:val="0"/>
          <w:marRight w:val="0"/>
          <w:marTop w:val="0"/>
          <w:marBottom w:val="0"/>
          <w:divBdr>
            <w:top w:val="none" w:sz="0" w:space="0" w:color="auto"/>
            <w:left w:val="none" w:sz="0" w:space="0" w:color="auto"/>
            <w:bottom w:val="none" w:sz="0" w:space="0" w:color="auto"/>
            <w:right w:val="none" w:sz="0" w:space="0" w:color="auto"/>
          </w:divBdr>
        </w:div>
        <w:div w:id="376709851">
          <w:marLeft w:val="0"/>
          <w:marRight w:val="0"/>
          <w:marTop w:val="0"/>
          <w:marBottom w:val="0"/>
          <w:divBdr>
            <w:top w:val="none" w:sz="0" w:space="0" w:color="auto"/>
            <w:left w:val="none" w:sz="0" w:space="0" w:color="auto"/>
            <w:bottom w:val="none" w:sz="0" w:space="0" w:color="auto"/>
            <w:right w:val="none" w:sz="0" w:space="0" w:color="auto"/>
          </w:divBdr>
        </w:div>
        <w:div w:id="1110667372">
          <w:marLeft w:val="0"/>
          <w:marRight w:val="0"/>
          <w:marTop w:val="0"/>
          <w:marBottom w:val="0"/>
          <w:divBdr>
            <w:top w:val="none" w:sz="0" w:space="0" w:color="auto"/>
            <w:left w:val="none" w:sz="0" w:space="0" w:color="auto"/>
            <w:bottom w:val="none" w:sz="0" w:space="0" w:color="auto"/>
            <w:right w:val="none" w:sz="0" w:space="0" w:color="auto"/>
          </w:divBdr>
        </w:div>
        <w:div w:id="93401229">
          <w:marLeft w:val="0"/>
          <w:marRight w:val="0"/>
          <w:marTop w:val="0"/>
          <w:marBottom w:val="0"/>
          <w:divBdr>
            <w:top w:val="none" w:sz="0" w:space="0" w:color="auto"/>
            <w:left w:val="none" w:sz="0" w:space="0" w:color="auto"/>
            <w:bottom w:val="none" w:sz="0" w:space="0" w:color="auto"/>
            <w:right w:val="none" w:sz="0" w:space="0" w:color="auto"/>
          </w:divBdr>
        </w:div>
        <w:div w:id="579756031">
          <w:marLeft w:val="0"/>
          <w:marRight w:val="0"/>
          <w:marTop w:val="0"/>
          <w:marBottom w:val="0"/>
          <w:divBdr>
            <w:top w:val="none" w:sz="0" w:space="0" w:color="auto"/>
            <w:left w:val="none" w:sz="0" w:space="0" w:color="auto"/>
            <w:bottom w:val="none" w:sz="0" w:space="0" w:color="auto"/>
            <w:right w:val="none" w:sz="0" w:space="0" w:color="auto"/>
          </w:divBdr>
        </w:div>
        <w:div w:id="1854104130">
          <w:marLeft w:val="0"/>
          <w:marRight w:val="0"/>
          <w:marTop w:val="0"/>
          <w:marBottom w:val="0"/>
          <w:divBdr>
            <w:top w:val="none" w:sz="0" w:space="0" w:color="auto"/>
            <w:left w:val="none" w:sz="0" w:space="0" w:color="auto"/>
            <w:bottom w:val="none" w:sz="0" w:space="0" w:color="auto"/>
            <w:right w:val="none" w:sz="0" w:space="0" w:color="auto"/>
          </w:divBdr>
        </w:div>
        <w:div w:id="445930941">
          <w:marLeft w:val="0"/>
          <w:marRight w:val="0"/>
          <w:marTop w:val="0"/>
          <w:marBottom w:val="0"/>
          <w:divBdr>
            <w:top w:val="none" w:sz="0" w:space="0" w:color="auto"/>
            <w:left w:val="none" w:sz="0" w:space="0" w:color="auto"/>
            <w:bottom w:val="none" w:sz="0" w:space="0" w:color="auto"/>
            <w:right w:val="none" w:sz="0" w:space="0" w:color="auto"/>
          </w:divBdr>
        </w:div>
        <w:div w:id="1285690637">
          <w:marLeft w:val="0"/>
          <w:marRight w:val="0"/>
          <w:marTop w:val="0"/>
          <w:marBottom w:val="0"/>
          <w:divBdr>
            <w:top w:val="none" w:sz="0" w:space="0" w:color="auto"/>
            <w:left w:val="none" w:sz="0" w:space="0" w:color="auto"/>
            <w:bottom w:val="none" w:sz="0" w:space="0" w:color="auto"/>
            <w:right w:val="none" w:sz="0" w:space="0" w:color="auto"/>
          </w:divBdr>
        </w:div>
        <w:div w:id="646785855">
          <w:marLeft w:val="0"/>
          <w:marRight w:val="0"/>
          <w:marTop w:val="0"/>
          <w:marBottom w:val="0"/>
          <w:divBdr>
            <w:top w:val="none" w:sz="0" w:space="0" w:color="auto"/>
            <w:left w:val="none" w:sz="0" w:space="0" w:color="auto"/>
            <w:bottom w:val="none" w:sz="0" w:space="0" w:color="auto"/>
            <w:right w:val="none" w:sz="0" w:space="0" w:color="auto"/>
          </w:divBdr>
        </w:div>
        <w:div w:id="462625236">
          <w:marLeft w:val="0"/>
          <w:marRight w:val="0"/>
          <w:marTop w:val="0"/>
          <w:marBottom w:val="0"/>
          <w:divBdr>
            <w:top w:val="none" w:sz="0" w:space="0" w:color="auto"/>
            <w:left w:val="none" w:sz="0" w:space="0" w:color="auto"/>
            <w:bottom w:val="none" w:sz="0" w:space="0" w:color="auto"/>
            <w:right w:val="none" w:sz="0" w:space="0" w:color="auto"/>
          </w:divBdr>
        </w:div>
        <w:div w:id="2051488677">
          <w:marLeft w:val="0"/>
          <w:marRight w:val="0"/>
          <w:marTop w:val="0"/>
          <w:marBottom w:val="0"/>
          <w:divBdr>
            <w:top w:val="none" w:sz="0" w:space="0" w:color="auto"/>
            <w:left w:val="none" w:sz="0" w:space="0" w:color="auto"/>
            <w:bottom w:val="none" w:sz="0" w:space="0" w:color="auto"/>
            <w:right w:val="none" w:sz="0" w:space="0" w:color="auto"/>
          </w:divBdr>
        </w:div>
        <w:div w:id="1114597961">
          <w:marLeft w:val="0"/>
          <w:marRight w:val="0"/>
          <w:marTop w:val="0"/>
          <w:marBottom w:val="0"/>
          <w:divBdr>
            <w:top w:val="none" w:sz="0" w:space="0" w:color="auto"/>
            <w:left w:val="none" w:sz="0" w:space="0" w:color="auto"/>
            <w:bottom w:val="none" w:sz="0" w:space="0" w:color="auto"/>
            <w:right w:val="none" w:sz="0" w:space="0" w:color="auto"/>
          </w:divBdr>
        </w:div>
        <w:div w:id="545876148">
          <w:marLeft w:val="0"/>
          <w:marRight w:val="0"/>
          <w:marTop w:val="0"/>
          <w:marBottom w:val="0"/>
          <w:divBdr>
            <w:top w:val="none" w:sz="0" w:space="0" w:color="auto"/>
            <w:left w:val="none" w:sz="0" w:space="0" w:color="auto"/>
            <w:bottom w:val="none" w:sz="0" w:space="0" w:color="auto"/>
            <w:right w:val="none" w:sz="0" w:space="0" w:color="auto"/>
          </w:divBdr>
        </w:div>
        <w:div w:id="1841265165">
          <w:marLeft w:val="0"/>
          <w:marRight w:val="0"/>
          <w:marTop w:val="0"/>
          <w:marBottom w:val="0"/>
          <w:divBdr>
            <w:top w:val="none" w:sz="0" w:space="0" w:color="auto"/>
            <w:left w:val="none" w:sz="0" w:space="0" w:color="auto"/>
            <w:bottom w:val="none" w:sz="0" w:space="0" w:color="auto"/>
            <w:right w:val="none" w:sz="0" w:space="0" w:color="auto"/>
          </w:divBdr>
        </w:div>
        <w:div w:id="2067756533">
          <w:marLeft w:val="0"/>
          <w:marRight w:val="0"/>
          <w:marTop w:val="0"/>
          <w:marBottom w:val="0"/>
          <w:divBdr>
            <w:top w:val="none" w:sz="0" w:space="0" w:color="auto"/>
            <w:left w:val="none" w:sz="0" w:space="0" w:color="auto"/>
            <w:bottom w:val="none" w:sz="0" w:space="0" w:color="auto"/>
            <w:right w:val="none" w:sz="0" w:space="0" w:color="auto"/>
          </w:divBdr>
        </w:div>
        <w:div w:id="1736202662">
          <w:marLeft w:val="0"/>
          <w:marRight w:val="0"/>
          <w:marTop w:val="0"/>
          <w:marBottom w:val="0"/>
          <w:divBdr>
            <w:top w:val="none" w:sz="0" w:space="0" w:color="auto"/>
            <w:left w:val="none" w:sz="0" w:space="0" w:color="auto"/>
            <w:bottom w:val="none" w:sz="0" w:space="0" w:color="auto"/>
            <w:right w:val="none" w:sz="0" w:space="0" w:color="auto"/>
          </w:divBdr>
        </w:div>
        <w:div w:id="1569077326">
          <w:marLeft w:val="0"/>
          <w:marRight w:val="0"/>
          <w:marTop w:val="0"/>
          <w:marBottom w:val="0"/>
          <w:divBdr>
            <w:top w:val="none" w:sz="0" w:space="0" w:color="auto"/>
            <w:left w:val="none" w:sz="0" w:space="0" w:color="auto"/>
            <w:bottom w:val="none" w:sz="0" w:space="0" w:color="auto"/>
            <w:right w:val="none" w:sz="0" w:space="0" w:color="auto"/>
          </w:divBdr>
        </w:div>
        <w:div w:id="624194067">
          <w:marLeft w:val="0"/>
          <w:marRight w:val="0"/>
          <w:marTop w:val="0"/>
          <w:marBottom w:val="0"/>
          <w:divBdr>
            <w:top w:val="none" w:sz="0" w:space="0" w:color="auto"/>
            <w:left w:val="none" w:sz="0" w:space="0" w:color="auto"/>
            <w:bottom w:val="none" w:sz="0" w:space="0" w:color="auto"/>
            <w:right w:val="none" w:sz="0" w:space="0" w:color="auto"/>
          </w:divBdr>
        </w:div>
        <w:div w:id="1691638774">
          <w:marLeft w:val="0"/>
          <w:marRight w:val="0"/>
          <w:marTop w:val="0"/>
          <w:marBottom w:val="0"/>
          <w:divBdr>
            <w:top w:val="none" w:sz="0" w:space="0" w:color="auto"/>
            <w:left w:val="none" w:sz="0" w:space="0" w:color="auto"/>
            <w:bottom w:val="none" w:sz="0" w:space="0" w:color="auto"/>
            <w:right w:val="none" w:sz="0" w:space="0" w:color="auto"/>
          </w:divBdr>
        </w:div>
        <w:div w:id="247887748">
          <w:marLeft w:val="0"/>
          <w:marRight w:val="0"/>
          <w:marTop w:val="0"/>
          <w:marBottom w:val="0"/>
          <w:divBdr>
            <w:top w:val="none" w:sz="0" w:space="0" w:color="auto"/>
            <w:left w:val="none" w:sz="0" w:space="0" w:color="auto"/>
            <w:bottom w:val="none" w:sz="0" w:space="0" w:color="auto"/>
            <w:right w:val="none" w:sz="0" w:space="0" w:color="auto"/>
          </w:divBdr>
        </w:div>
        <w:div w:id="500047152">
          <w:marLeft w:val="0"/>
          <w:marRight w:val="0"/>
          <w:marTop w:val="0"/>
          <w:marBottom w:val="0"/>
          <w:divBdr>
            <w:top w:val="none" w:sz="0" w:space="0" w:color="auto"/>
            <w:left w:val="none" w:sz="0" w:space="0" w:color="auto"/>
            <w:bottom w:val="none" w:sz="0" w:space="0" w:color="auto"/>
            <w:right w:val="none" w:sz="0" w:space="0" w:color="auto"/>
          </w:divBdr>
        </w:div>
        <w:div w:id="1325013234">
          <w:marLeft w:val="0"/>
          <w:marRight w:val="0"/>
          <w:marTop w:val="0"/>
          <w:marBottom w:val="0"/>
          <w:divBdr>
            <w:top w:val="none" w:sz="0" w:space="0" w:color="auto"/>
            <w:left w:val="none" w:sz="0" w:space="0" w:color="auto"/>
            <w:bottom w:val="none" w:sz="0" w:space="0" w:color="auto"/>
            <w:right w:val="none" w:sz="0" w:space="0" w:color="auto"/>
          </w:divBdr>
        </w:div>
        <w:div w:id="233513493">
          <w:marLeft w:val="0"/>
          <w:marRight w:val="0"/>
          <w:marTop w:val="0"/>
          <w:marBottom w:val="0"/>
          <w:divBdr>
            <w:top w:val="none" w:sz="0" w:space="0" w:color="auto"/>
            <w:left w:val="none" w:sz="0" w:space="0" w:color="auto"/>
            <w:bottom w:val="none" w:sz="0" w:space="0" w:color="auto"/>
            <w:right w:val="none" w:sz="0" w:space="0" w:color="auto"/>
          </w:divBdr>
        </w:div>
        <w:div w:id="366218705">
          <w:marLeft w:val="0"/>
          <w:marRight w:val="0"/>
          <w:marTop w:val="0"/>
          <w:marBottom w:val="0"/>
          <w:divBdr>
            <w:top w:val="none" w:sz="0" w:space="0" w:color="auto"/>
            <w:left w:val="none" w:sz="0" w:space="0" w:color="auto"/>
            <w:bottom w:val="none" w:sz="0" w:space="0" w:color="auto"/>
            <w:right w:val="none" w:sz="0" w:space="0" w:color="auto"/>
          </w:divBdr>
        </w:div>
        <w:div w:id="219100042">
          <w:marLeft w:val="0"/>
          <w:marRight w:val="0"/>
          <w:marTop w:val="0"/>
          <w:marBottom w:val="0"/>
          <w:divBdr>
            <w:top w:val="none" w:sz="0" w:space="0" w:color="auto"/>
            <w:left w:val="none" w:sz="0" w:space="0" w:color="auto"/>
            <w:bottom w:val="none" w:sz="0" w:space="0" w:color="auto"/>
            <w:right w:val="none" w:sz="0" w:space="0" w:color="auto"/>
          </w:divBdr>
        </w:div>
        <w:div w:id="1133211523">
          <w:marLeft w:val="0"/>
          <w:marRight w:val="0"/>
          <w:marTop w:val="0"/>
          <w:marBottom w:val="0"/>
          <w:divBdr>
            <w:top w:val="none" w:sz="0" w:space="0" w:color="auto"/>
            <w:left w:val="none" w:sz="0" w:space="0" w:color="auto"/>
            <w:bottom w:val="none" w:sz="0" w:space="0" w:color="auto"/>
            <w:right w:val="none" w:sz="0" w:space="0" w:color="auto"/>
          </w:divBdr>
        </w:div>
        <w:div w:id="401147445">
          <w:marLeft w:val="0"/>
          <w:marRight w:val="0"/>
          <w:marTop w:val="0"/>
          <w:marBottom w:val="0"/>
          <w:divBdr>
            <w:top w:val="none" w:sz="0" w:space="0" w:color="auto"/>
            <w:left w:val="none" w:sz="0" w:space="0" w:color="auto"/>
            <w:bottom w:val="none" w:sz="0" w:space="0" w:color="auto"/>
            <w:right w:val="none" w:sz="0" w:space="0" w:color="auto"/>
          </w:divBdr>
        </w:div>
        <w:div w:id="893276431">
          <w:marLeft w:val="0"/>
          <w:marRight w:val="0"/>
          <w:marTop w:val="0"/>
          <w:marBottom w:val="0"/>
          <w:divBdr>
            <w:top w:val="none" w:sz="0" w:space="0" w:color="auto"/>
            <w:left w:val="none" w:sz="0" w:space="0" w:color="auto"/>
            <w:bottom w:val="none" w:sz="0" w:space="0" w:color="auto"/>
            <w:right w:val="none" w:sz="0" w:space="0" w:color="auto"/>
          </w:divBdr>
        </w:div>
        <w:div w:id="1338771711">
          <w:marLeft w:val="0"/>
          <w:marRight w:val="0"/>
          <w:marTop w:val="0"/>
          <w:marBottom w:val="0"/>
          <w:divBdr>
            <w:top w:val="none" w:sz="0" w:space="0" w:color="auto"/>
            <w:left w:val="none" w:sz="0" w:space="0" w:color="auto"/>
            <w:bottom w:val="none" w:sz="0" w:space="0" w:color="auto"/>
            <w:right w:val="none" w:sz="0" w:space="0" w:color="auto"/>
          </w:divBdr>
        </w:div>
        <w:div w:id="412169709">
          <w:marLeft w:val="0"/>
          <w:marRight w:val="0"/>
          <w:marTop w:val="0"/>
          <w:marBottom w:val="0"/>
          <w:divBdr>
            <w:top w:val="none" w:sz="0" w:space="0" w:color="auto"/>
            <w:left w:val="none" w:sz="0" w:space="0" w:color="auto"/>
            <w:bottom w:val="none" w:sz="0" w:space="0" w:color="auto"/>
            <w:right w:val="none" w:sz="0" w:space="0" w:color="auto"/>
          </w:divBdr>
        </w:div>
        <w:div w:id="1383675738">
          <w:marLeft w:val="0"/>
          <w:marRight w:val="0"/>
          <w:marTop w:val="0"/>
          <w:marBottom w:val="0"/>
          <w:divBdr>
            <w:top w:val="none" w:sz="0" w:space="0" w:color="auto"/>
            <w:left w:val="none" w:sz="0" w:space="0" w:color="auto"/>
            <w:bottom w:val="none" w:sz="0" w:space="0" w:color="auto"/>
            <w:right w:val="none" w:sz="0" w:space="0" w:color="auto"/>
          </w:divBdr>
        </w:div>
        <w:div w:id="328947079">
          <w:marLeft w:val="0"/>
          <w:marRight w:val="0"/>
          <w:marTop w:val="0"/>
          <w:marBottom w:val="0"/>
          <w:divBdr>
            <w:top w:val="none" w:sz="0" w:space="0" w:color="auto"/>
            <w:left w:val="none" w:sz="0" w:space="0" w:color="auto"/>
            <w:bottom w:val="none" w:sz="0" w:space="0" w:color="auto"/>
            <w:right w:val="none" w:sz="0" w:space="0" w:color="auto"/>
          </w:divBdr>
        </w:div>
        <w:div w:id="1173032429">
          <w:marLeft w:val="0"/>
          <w:marRight w:val="0"/>
          <w:marTop w:val="0"/>
          <w:marBottom w:val="0"/>
          <w:divBdr>
            <w:top w:val="none" w:sz="0" w:space="0" w:color="auto"/>
            <w:left w:val="none" w:sz="0" w:space="0" w:color="auto"/>
            <w:bottom w:val="none" w:sz="0" w:space="0" w:color="auto"/>
            <w:right w:val="none" w:sz="0" w:space="0" w:color="auto"/>
          </w:divBdr>
        </w:div>
        <w:div w:id="1429538760">
          <w:marLeft w:val="0"/>
          <w:marRight w:val="0"/>
          <w:marTop w:val="0"/>
          <w:marBottom w:val="0"/>
          <w:divBdr>
            <w:top w:val="none" w:sz="0" w:space="0" w:color="auto"/>
            <w:left w:val="none" w:sz="0" w:space="0" w:color="auto"/>
            <w:bottom w:val="none" w:sz="0" w:space="0" w:color="auto"/>
            <w:right w:val="none" w:sz="0" w:space="0" w:color="auto"/>
          </w:divBdr>
        </w:div>
        <w:div w:id="13964848">
          <w:marLeft w:val="0"/>
          <w:marRight w:val="0"/>
          <w:marTop w:val="0"/>
          <w:marBottom w:val="0"/>
          <w:divBdr>
            <w:top w:val="none" w:sz="0" w:space="0" w:color="auto"/>
            <w:left w:val="none" w:sz="0" w:space="0" w:color="auto"/>
            <w:bottom w:val="none" w:sz="0" w:space="0" w:color="auto"/>
            <w:right w:val="none" w:sz="0" w:space="0" w:color="auto"/>
          </w:divBdr>
        </w:div>
        <w:div w:id="729183770">
          <w:marLeft w:val="0"/>
          <w:marRight w:val="0"/>
          <w:marTop w:val="0"/>
          <w:marBottom w:val="0"/>
          <w:divBdr>
            <w:top w:val="none" w:sz="0" w:space="0" w:color="auto"/>
            <w:left w:val="none" w:sz="0" w:space="0" w:color="auto"/>
            <w:bottom w:val="none" w:sz="0" w:space="0" w:color="auto"/>
            <w:right w:val="none" w:sz="0" w:space="0" w:color="auto"/>
          </w:divBdr>
        </w:div>
        <w:div w:id="1759399189">
          <w:marLeft w:val="0"/>
          <w:marRight w:val="0"/>
          <w:marTop w:val="0"/>
          <w:marBottom w:val="0"/>
          <w:divBdr>
            <w:top w:val="none" w:sz="0" w:space="0" w:color="auto"/>
            <w:left w:val="none" w:sz="0" w:space="0" w:color="auto"/>
            <w:bottom w:val="none" w:sz="0" w:space="0" w:color="auto"/>
            <w:right w:val="none" w:sz="0" w:space="0" w:color="auto"/>
          </w:divBdr>
        </w:div>
        <w:div w:id="871843376">
          <w:marLeft w:val="0"/>
          <w:marRight w:val="0"/>
          <w:marTop w:val="0"/>
          <w:marBottom w:val="0"/>
          <w:divBdr>
            <w:top w:val="none" w:sz="0" w:space="0" w:color="auto"/>
            <w:left w:val="none" w:sz="0" w:space="0" w:color="auto"/>
            <w:bottom w:val="none" w:sz="0" w:space="0" w:color="auto"/>
            <w:right w:val="none" w:sz="0" w:space="0" w:color="auto"/>
          </w:divBdr>
        </w:div>
        <w:div w:id="763111769">
          <w:marLeft w:val="0"/>
          <w:marRight w:val="0"/>
          <w:marTop w:val="0"/>
          <w:marBottom w:val="0"/>
          <w:divBdr>
            <w:top w:val="none" w:sz="0" w:space="0" w:color="auto"/>
            <w:left w:val="none" w:sz="0" w:space="0" w:color="auto"/>
            <w:bottom w:val="none" w:sz="0" w:space="0" w:color="auto"/>
            <w:right w:val="none" w:sz="0" w:space="0" w:color="auto"/>
          </w:divBdr>
        </w:div>
        <w:div w:id="1529903949">
          <w:marLeft w:val="0"/>
          <w:marRight w:val="0"/>
          <w:marTop w:val="0"/>
          <w:marBottom w:val="0"/>
          <w:divBdr>
            <w:top w:val="none" w:sz="0" w:space="0" w:color="auto"/>
            <w:left w:val="none" w:sz="0" w:space="0" w:color="auto"/>
            <w:bottom w:val="none" w:sz="0" w:space="0" w:color="auto"/>
            <w:right w:val="none" w:sz="0" w:space="0" w:color="auto"/>
          </w:divBdr>
        </w:div>
        <w:div w:id="1462648775">
          <w:marLeft w:val="0"/>
          <w:marRight w:val="0"/>
          <w:marTop w:val="0"/>
          <w:marBottom w:val="0"/>
          <w:divBdr>
            <w:top w:val="none" w:sz="0" w:space="0" w:color="auto"/>
            <w:left w:val="none" w:sz="0" w:space="0" w:color="auto"/>
            <w:bottom w:val="none" w:sz="0" w:space="0" w:color="auto"/>
            <w:right w:val="none" w:sz="0" w:space="0" w:color="auto"/>
          </w:divBdr>
        </w:div>
        <w:div w:id="1327896631">
          <w:marLeft w:val="0"/>
          <w:marRight w:val="0"/>
          <w:marTop w:val="0"/>
          <w:marBottom w:val="0"/>
          <w:divBdr>
            <w:top w:val="none" w:sz="0" w:space="0" w:color="auto"/>
            <w:left w:val="none" w:sz="0" w:space="0" w:color="auto"/>
            <w:bottom w:val="none" w:sz="0" w:space="0" w:color="auto"/>
            <w:right w:val="none" w:sz="0" w:space="0" w:color="auto"/>
          </w:divBdr>
        </w:div>
        <w:div w:id="154733969">
          <w:marLeft w:val="0"/>
          <w:marRight w:val="0"/>
          <w:marTop w:val="0"/>
          <w:marBottom w:val="0"/>
          <w:divBdr>
            <w:top w:val="none" w:sz="0" w:space="0" w:color="auto"/>
            <w:left w:val="none" w:sz="0" w:space="0" w:color="auto"/>
            <w:bottom w:val="none" w:sz="0" w:space="0" w:color="auto"/>
            <w:right w:val="none" w:sz="0" w:space="0" w:color="auto"/>
          </w:divBdr>
        </w:div>
        <w:div w:id="1870951979">
          <w:marLeft w:val="0"/>
          <w:marRight w:val="0"/>
          <w:marTop w:val="0"/>
          <w:marBottom w:val="0"/>
          <w:divBdr>
            <w:top w:val="none" w:sz="0" w:space="0" w:color="auto"/>
            <w:left w:val="none" w:sz="0" w:space="0" w:color="auto"/>
            <w:bottom w:val="none" w:sz="0" w:space="0" w:color="auto"/>
            <w:right w:val="none" w:sz="0" w:space="0" w:color="auto"/>
          </w:divBdr>
        </w:div>
        <w:div w:id="1824153530">
          <w:marLeft w:val="0"/>
          <w:marRight w:val="0"/>
          <w:marTop w:val="0"/>
          <w:marBottom w:val="0"/>
          <w:divBdr>
            <w:top w:val="none" w:sz="0" w:space="0" w:color="auto"/>
            <w:left w:val="none" w:sz="0" w:space="0" w:color="auto"/>
            <w:bottom w:val="none" w:sz="0" w:space="0" w:color="auto"/>
            <w:right w:val="none" w:sz="0" w:space="0" w:color="auto"/>
          </w:divBdr>
        </w:div>
        <w:div w:id="50349100">
          <w:marLeft w:val="0"/>
          <w:marRight w:val="0"/>
          <w:marTop w:val="0"/>
          <w:marBottom w:val="0"/>
          <w:divBdr>
            <w:top w:val="none" w:sz="0" w:space="0" w:color="auto"/>
            <w:left w:val="none" w:sz="0" w:space="0" w:color="auto"/>
            <w:bottom w:val="none" w:sz="0" w:space="0" w:color="auto"/>
            <w:right w:val="none" w:sz="0" w:space="0" w:color="auto"/>
          </w:divBdr>
        </w:div>
        <w:div w:id="1955163322">
          <w:marLeft w:val="0"/>
          <w:marRight w:val="0"/>
          <w:marTop w:val="0"/>
          <w:marBottom w:val="0"/>
          <w:divBdr>
            <w:top w:val="none" w:sz="0" w:space="0" w:color="auto"/>
            <w:left w:val="none" w:sz="0" w:space="0" w:color="auto"/>
            <w:bottom w:val="none" w:sz="0" w:space="0" w:color="auto"/>
            <w:right w:val="none" w:sz="0" w:space="0" w:color="auto"/>
          </w:divBdr>
        </w:div>
        <w:div w:id="888998565">
          <w:marLeft w:val="0"/>
          <w:marRight w:val="0"/>
          <w:marTop w:val="0"/>
          <w:marBottom w:val="0"/>
          <w:divBdr>
            <w:top w:val="none" w:sz="0" w:space="0" w:color="auto"/>
            <w:left w:val="none" w:sz="0" w:space="0" w:color="auto"/>
            <w:bottom w:val="none" w:sz="0" w:space="0" w:color="auto"/>
            <w:right w:val="none" w:sz="0" w:space="0" w:color="auto"/>
          </w:divBdr>
        </w:div>
        <w:div w:id="1554728310">
          <w:marLeft w:val="0"/>
          <w:marRight w:val="0"/>
          <w:marTop w:val="0"/>
          <w:marBottom w:val="0"/>
          <w:divBdr>
            <w:top w:val="none" w:sz="0" w:space="0" w:color="auto"/>
            <w:left w:val="none" w:sz="0" w:space="0" w:color="auto"/>
            <w:bottom w:val="none" w:sz="0" w:space="0" w:color="auto"/>
            <w:right w:val="none" w:sz="0" w:space="0" w:color="auto"/>
          </w:divBdr>
        </w:div>
        <w:div w:id="1272781753">
          <w:marLeft w:val="0"/>
          <w:marRight w:val="0"/>
          <w:marTop w:val="0"/>
          <w:marBottom w:val="0"/>
          <w:divBdr>
            <w:top w:val="none" w:sz="0" w:space="0" w:color="auto"/>
            <w:left w:val="none" w:sz="0" w:space="0" w:color="auto"/>
            <w:bottom w:val="none" w:sz="0" w:space="0" w:color="auto"/>
            <w:right w:val="none" w:sz="0" w:space="0" w:color="auto"/>
          </w:divBdr>
        </w:div>
        <w:div w:id="354573398">
          <w:marLeft w:val="0"/>
          <w:marRight w:val="0"/>
          <w:marTop w:val="0"/>
          <w:marBottom w:val="0"/>
          <w:divBdr>
            <w:top w:val="none" w:sz="0" w:space="0" w:color="auto"/>
            <w:left w:val="none" w:sz="0" w:space="0" w:color="auto"/>
            <w:bottom w:val="none" w:sz="0" w:space="0" w:color="auto"/>
            <w:right w:val="none" w:sz="0" w:space="0" w:color="auto"/>
          </w:divBdr>
        </w:div>
        <w:div w:id="1673869957">
          <w:marLeft w:val="0"/>
          <w:marRight w:val="0"/>
          <w:marTop w:val="0"/>
          <w:marBottom w:val="0"/>
          <w:divBdr>
            <w:top w:val="none" w:sz="0" w:space="0" w:color="auto"/>
            <w:left w:val="none" w:sz="0" w:space="0" w:color="auto"/>
            <w:bottom w:val="none" w:sz="0" w:space="0" w:color="auto"/>
            <w:right w:val="none" w:sz="0" w:space="0" w:color="auto"/>
          </w:divBdr>
        </w:div>
        <w:div w:id="188688996">
          <w:marLeft w:val="0"/>
          <w:marRight w:val="0"/>
          <w:marTop w:val="0"/>
          <w:marBottom w:val="0"/>
          <w:divBdr>
            <w:top w:val="none" w:sz="0" w:space="0" w:color="auto"/>
            <w:left w:val="none" w:sz="0" w:space="0" w:color="auto"/>
            <w:bottom w:val="none" w:sz="0" w:space="0" w:color="auto"/>
            <w:right w:val="none" w:sz="0" w:space="0" w:color="auto"/>
          </w:divBdr>
        </w:div>
        <w:div w:id="1663853045">
          <w:marLeft w:val="0"/>
          <w:marRight w:val="0"/>
          <w:marTop w:val="0"/>
          <w:marBottom w:val="0"/>
          <w:divBdr>
            <w:top w:val="none" w:sz="0" w:space="0" w:color="auto"/>
            <w:left w:val="none" w:sz="0" w:space="0" w:color="auto"/>
            <w:bottom w:val="none" w:sz="0" w:space="0" w:color="auto"/>
            <w:right w:val="none" w:sz="0" w:space="0" w:color="auto"/>
          </w:divBdr>
        </w:div>
        <w:div w:id="671879560">
          <w:marLeft w:val="0"/>
          <w:marRight w:val="0"/>
          <w:marTop w:val="0"/>
          <w:marBottom w:val="0"/>
          <w:divBdr>
            <w:top w:val="none" w:sz="0" w:space="0" w:color="auto"/>
            <w:left w:val="none" w:sz="0" w:space="0" w:color="auto"/>
            <w:bottom w:val="none" w:sz="0" w:space="0" w:color="auto"/>
            <w:right w:val="none" w:sz="0" w:space="0" w:color="auto"/>
          </w:divBdr>
        </w:div>
        <w:div w:id="396125190">
          <w:marLeft w:val="0"/>
          <w:marRight w:val="0"/>
          <w:marTop w:val="0"/>
          <w:marBottom w:val="0"/>
          <w:divBdr>
            <w:top w:val="none" w:sz="0" w:space="0" w:color="auto"/>
            <w:left w:val="none" w:sz="0" w:space="0" w:color="auto"/>
            <w:bottom w:val="none" w:sz="0" w:space="0" w:color="auto"/>
            <w:right w:val="none" w:sz="0" w:space="0" w:color="auto"/>
          </w:divBdr>
        </w:div>
        <w:div w:id="1566336604">
          <w:marLeft w:val="0"/>
          <w:marRight w:val="0"/>
          <w:marTop w:val="0"/>
          <w:marBottom w:val="0"/>
          <w:divBdr>
            <w:top w:val="none" w:sz="0" w:space="0" w:color="auto"/>
            <w:left w:val="none" w:sz="0" w:space="0" w:color="auto"/>
            <w:bottom w:val="none" w:sz="0" w:space="0" w:color="auto"/>
            <w:right w:val="none" w:sz="0" w:space="0" w:color="auto"/>
          </w:divBdr>
        </w:div>
        <w:div w:id="2005550585">
          <w:marLeft w:val="0"/>
          <w:marRight w:val="0"/>
          <w:marTop w:val="0"/>
          <w:marBottom w:val="0"/>
          <w:divBdr>
            <w:top w:val="none" w:sz="0" w:space="0" w:color="auto"/>
            <w:left w:val="none" w:sz="0" w:space="0" w:color="auto"/>
            <w:bottom w:val="none" w:sz="0" w:space="0" w:color="auto"/>
            <w:right w:val="none" w:sz="0" w:space="0" w:color="auto"/>
          </w:divBdr>
        </w:div>
        <w:div w:id="1871339181">
          <w:marLeft w:val="0"/>
          <w:marRight w:val="0"/>
          <w:marTop w:val="0"/>
          <w:marBottom w:val="0"/>
          <w:divBdr>
            <w:top w:val="none" w:sz="0" w:space="0" w:color="auto"/>
            <w:left w:val="none" w:sz="0" w:space="0" w:color="auto"/>
            <w:bottom w:val="none" w:sz="0" w:space="0" w:color="auto"/>
            <w:right w:val="none" w:sz="0" w:space="0" w:color="auto"/>
          </w:divBdr>
        </w:div>
        <w:div w:id="883105239">
          <w:marLeft w:val="0"/>
          <w:marRight w:val="0"/>
          <w:marTop w:val="0"/>
          <w:marBottom w:val="0"/>
          <w:divBdr>
            <w:top w:val="none" w:sz="0" w:space="0" w:color="auto"/>
            <w:left w:val="none" w:sz="0" w:space="0" w:color="auto"/>
            <w:bottom w:val="none" w:sz="0" w:space="0" w:color="auto"/>
            <w:right w:val="none" w:sz="0" w:space="0" w:color="auto"/>
          </w:divBdr>
        </w:div>
        <w:div w:id="1572159411">
          <w:marLeft w:val="0"/>
          <w:marRight w:val="0"/>
          <w:marTop w:val="0"/>
          <w:marBottom w:val="0"/>
          <w:divBdr>
            <w:top w:val="none" w:sz="0" w:space="0" w:color="auto"/>
            <w:left w:val="none" w:sz="0" w:space="0" w:color="auto"/>
            <w:bottom w:val="none" w:sz="0" w:space="0" w:color="auto"/>
            <w:right w:val="none" w:sz="0" w:space="0" w:color="auto"/>
          </w:divBdr>
        </w:div>
        <w:div w:id="1648513962">
          <w:marLeft w:val="0"/>
          <w:marRight w:val="0"/>
          <w:marTop w:val="0"/>
          <w:marBottom w:val="0"/>
          <w:divBdr>
            <w:top w:val="none" w:sz="0" w:space="0" w:color="auto"/>
            <w:left w:val="none" w:sz="0" w:space="0" w:color="auto"/>
            <w:bottom w:val="none" w:sz="0" w:space="0" w:color="auto"/>
            <w:right w:val="none" w:sz="0" w:space="0" w:color="auto"/>
          </w:divBdr>
        </w:div>
        <w:div w:id="1355613489">
          <w:marLeft w:val="0"/>
          <w:marRight w:val="0"/>
          <w:marTop w:val="0"/>
          <w:marBottom w:val="0"/>
          <w:divBdr>
            <w:top w:val="none" w:sz="0" w:space="0" w:color="auto"/>
            <w:left w:val="none" w:sz="0" w:space="0" w:color="auto"/>
            <w:bottom w:val="none" w:sz="0" w:space="0" w:color="auto"/>
            <w:right w:val="none" w:sz="0" w:space="0" w:color="auto"/>
          </w:divBdr>
        </w:div>
        <w:div w:id="1041326775">
          <w:marLeft w:val="0"/>
          <w:marRight w:val="0"/>
          <w:marTop w:val="0"/>
          <w:marBottom w:val="0"/>
          <w:divBdr>
            <w:top w:val="none" w:sz="0" w:space="0" w:color="auto"/>
            <w:left w:val="none" w:sz="0" w:space="0" w:color="auto"/>
            <w:bottom w:val="none" w:sz="0" w:space="0" w:color="auto"/>
            <w:right w:val="none" w:sz="0" w:space="0" w:color="auto"/>
          </w:divBdr>
        </w:div>
        <w:div w:id="823468099">
          <w:marLeft w:val="0"/>
          <w:marRight w:val="0"/>
          <w:marTop w:val="0"/>
          <w:marBottom w:val="0"/>
          <w:divBdr>
            <w:top w:val="none" w:sz="0" w:space="0" w:color="auto"/>
            <w:left w:val="none" w:sz="0" w:space="0" w:color="auto"/>
            <w:bottom w:val="none" w:sz="0" w:space="0" w:color="auto"/>
            <w:right w:val="none" w:sz="0" w:space="0" w:color="auto"/>
          </w:divBdr>
        </w:div>
        <w:div w:id="739132909">
          <w:marLeft w:val="0"/>
          <w:marRight w:val="0"/>
          <w:marTop w:val="0"/>
          <w:marBottom w:val="0"/>
          <w:divBdr>
            <w:top w:val="none" w:sz="0" w:space="0" w:color="auto"/>
            <w:left w:val="none" w:sz="0" w:space="0" w:color="auto"/>
            <w:bottom w:val="none" w:sz="0" w:space="0" w:color="auto"/>
            <w:right w:val="none" w:sz="0" w:space="0" w:color="auto"/>
          </w:divBdr>
        </w:div>
        <w:div w:id="767971239">
          <w:marLeft w:val="0"/>
          <w:marRight w:val="0"/>
          <w:marTop w:val="0"/>
          <w:marBottom w:val="0"/>
          <w:divBdr>
            <w:top w:val="none" w:sz="0" w:space="0" w:color="auto"/>
            <w:left w:val="none" w:sz="0" w:space="0" w:color="auto"/>
            <w:bottom w:val="none" w:sz="0" w:space="0" w:color="auto"/>
            <w:right w:val="none" w:sz="0" w:space="0" w:color="auto"/>
          </w:divBdr>
        </w:div>
        <w:div w:id="1500581434">
          <w:marLeft w:val="0"/>
          <w:marRight w:val="0"/>
          <w:marTop w:val="0"/>
          <w:marBottom w:val="0"/>
          <w:divBdr>
            <w:top w:val="none" w:sz="0" w:space="0" w:color="auto"/>
            <w:left w:val="none" w:sz="0" w:space="0" w:color="auto"/>
            <w:bottom w:val="none" w:sz="0" w:space="0" w:color="auto"/>
            <w:right w:val="none" w:sz="0" w:space="0" w:color="auto"/>
          </w:divBdr>
        </w:div>
        <w:div w:id="1494490822">
          <w:marLeft w:val="0"/>
          <w:marRight w:val="0"/>
          <w:marTop w:val="0"/>
          <w:marBottom w:val="0"/>
          <w:divBdr>
            <w:top w:val="none" w:sz="0" w:space="0" w:color="auto"/>
            <w:left w:val="none" w:sz="0" w:space="0" w:color="auto"/>
            <w:bottom w:val="none" w:sz="0" w:space="0" w:color="auto"/>
            <w:right w:val="none" w:sz="0" w:space="0" w:color="auto"/>
          </w:divBdr>
        </w:div>
        <w:div w:id="694697319">
          <w:marLeft w:val="0"/>
          <w:marRight w:val="0"/>
          <w:marTop w:val="0"/>
          <w:marBottom w:val="0"/>
          <w:divBdr>
            <w:top w:val="none" w:sz="0" w:space="0" w:color="auto"/>
            <w:left w:val="none" w:sz="0" w:space="0" w:color="auto"/>
            <w:bottom w:val="none" w:sz="0" w:space="0" w:color="auto"/>
            <w:right w:val="none" w:sz="0" w:space="0" w:color="auto"/>
          </w:divBdr>
        </w:div>
        <w:div w:id="617838213">
          <w:marLeft w:val="0"/>
          <w:marRight w:val="0"/>
          <w:marTop w:val="0"/>
          <w:marBottom w:val="0"/>
          <w:divBdr>
            <w:top w:val="none" w:sz="0" w:space="0" w:color="auto"/>
            <w:left w:val="none" w:sz="0" w:space="0" w:color="auto"/>
            <w:bottom w:val="none" w:sz="0" w:space="0" w:color="auto"/>
            <w:right w:val="none" w:sz="0" w:space="0" w:color="auto"/>
          </w:divBdr>
        </w:div>
        <w:div w:id="90586426">
          <w:marLeft w:val="0"/>
          <w:marRight w:val="0"/>
          <w:marTop w:val="0"/>
          <w:marBottom w:val="0"/>
          <w:divBdr>
            <w:top w:val="none" w:sz="0" w:space="0" w:color="auto"/>
            <w:left w:val="none" w:sz="0" w:space="0" w:color="auto"/>
            <w:bottom w:val="none" w:sz="0" w:space="0" w:color="auto"/>
            <w:right w:val="none" w:sz="0" w:space="0" w:color="auto"/>
          </w:divBdr>
        </w:div>
        <w:div w:id="1833521043">
          <w:marLeft w:val="0"/>
          <w:marRight w:val="0"/>
          <w:marTop w:val="0"/>
          <w:marBottom w:val="0"/>
          <w:divBdr>
            <w:top w:val="none" w:sz="0" w:space="0" w:color="auto"/>
            <w:left w:val="none" w:sz="0" w:space="0" w:color="auto"/>
            <w:bottom w:val="none" w:sz="0" w:space="0" w:color="auto"/>
            <w:right w:val="none" w:sz="0" w:space="0" w:color="auto"/>
          </w:divBdr>
        </w:div>
        <w:div w:id="1529949417">
          <w:marLeft w:val="0"/>
          <w:marRight w:val="0"/>
          <w:marTop w:val="0"/>
          <w:marBottom w:val="0"/>
          <w:divBdr>
            <w:top w:val="none" w:sz="0" w:space="0" w:color="auto"/>
            <w:left w:val="none" w:sz="0" w:space="0" w:color="auto"/>
            <w:bottom w:val="none" w:sz="0" w:space="0" w:color="auto"/>
            <w:right w:val="none" w:sz="0" w:space="0" w:color="auto"/>
          </w:divBdr>
        </w:div>
        <w:div w:id="2136289911">
          <w:marLeft w:val="0"/>
          <w:marRight w:val="0"/>
          <w:marTop w:val="0"/>
          <w:marBottom w:val="0"/>
          <w:divBdr>
            <w:top w:val="none" w:sz="0" w:space="0" w:color="auto"/>
            <w:left w:val="none" w:sz="0" w:space="0" w:color="auto"/>
            <w:bottom w:val="none" w:sz="0" w:space="0" w:color="auto"/>
            <w:right w:val="none" w:sz="0" w:space="0" w:color="auto"/>
          </w:divBdr>
        </w:div>
        <w:div w:id="338892842">
          <w:marLeft w:val="0"/>
          <w:marRight w:val="0"/>
          <w:marTop w:val="0"/>
          <w:marBottom w:val="0"/>
          <w:divBdr>
            <w:top w:val="none" w:sz="0" w:space="0" w:color="auto"/>
            <w:left w:val="none" w:sz="0" w:space="0" w:color="auto"/>
            <w:bottom w:val="none" w:sz="0" w:space="0" w:color="auto"/>
            <w:right w:val="none" w:sz="0" w:space="0" w:color="auto"/>
          </w:divBdr>
        </w:div>
        <w:div w:id="547961356">
          <w:marLeft w:val="0"/>
          <w:marRight w:val="0"/>
          <w:marTop w:val="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68976633">
      <w:bodyDiv w:val="1"/>
      <w:marLeft w:val="0"/>
      <w:marRight w:val="0"/>
      <w:marTop w:val="0"/>
      <w:marBottom w:val="0"/>
      <w:divBdr>
        <w:top w:val="none" w:sz="0" w:space="0" w:color="auto"/>
        <w:left w:val="none" w:sz="0" w:space="0" w:color="auto"/>
        <w:bottom w:val="none" w:sz="0" w:space="0" w:color="auto"/>
        <w:right w:val="none" w:sz="0" w:space="0" w:color="auto"/>
      </w:divBdr>
      <w:divsChild>
        <w:div w:id="1860271799">
          <w:marLeft w:val="0"/>
          <w:marRight w:val="0"/>
          <w:marTop w:val="0"/>
          <w:marBottom w:val="0"/>
          <w:divBdr>
            <w:top w:val="none" w:sz="0" w:space="0" w:color="auto"/>
            <w:left w:val="none" w:sz="0" w:space="0" w:color="auto"/>
            <w:bottom w:val="none" w:sz="0" w:space="0" w:color="auto"/>
            <w:right w:val="none" w:sz="0" w:space="0" w:color="auto"/>
          </w:divBdr>
        </w:div>
        <w:div w:id="1789667589">
          <w:marLeft w:val="0"/>
          <w:marRight w:val="0"/>
          <w:marTop w:val="0"/>
          <w:marBottom w:val="0"/>
          <w:divBdr>
            <w:top w:val="none" w:sz="0" w:space="0" w:color="auto"/>
            <w:left w:val="none" w:sz="0" w:space="0" w:color="auto"/>
            <w:bottom w:val="none" w:sz="0" w:space="0" w:color="auto"/>
            <w:right w:val="none" w:sz="0" w:space="0" w:color="auto"/>
          </w:divBdr>
        </w:div>
        <w:div w:id="789591300">
          <w:marLeft w:val="0"/>
          <w:marRight w:val="0"/>
          <w:marTop w:val="0"/>
          <w:marBottom w:val="0"/>
          <w:divBdr>
            <w:top w:val="none" w:sz="0" w:space="0" w:color="auto"/>
            <w:left w:val="none" w:sz="0" w:space="0" w:color="auto"/>
            <w:bottom w:val="none" w:sz="0" w:space="0" w:color="auto"/>
            <w:right w:val="none" w:sz="0" w:space="0" w:color="auto"/>
          </w:divBdr>
        </w:div>
        <w:div w:id="1635523766">
          <w:marLeft w:val="0"/>
          <w:marRight w:val="0"/>
          <w:marTop w:val="0"/>
          <w:marBottom w:val="0"/>
          <w:divBdr>
            <w:top w:val="none" w:sz="0" w:space="0" w:color="auto"/>
            <w:left w:val="none" w:sz="0" w:space="0" w:color="auto"/>
            <w:bottom w:val="none" w:sz="0" w:space="0" w:color="auto"/>
            <w:right w:val="none" w:sz="0" w:space="0" w:color="auto"/>
          </w:divBdr>
        </w:div>
        <w:div w:id="267080234">
          <w:marLeft w:val="0"/>
          <w:marRight w:val="0"/>
          <w:marTop w:val="0"/>
          <w:marBottom w:val="0"/>
          <w:divBdr>
            <w:top w:val="none" w:sz="0" w:space="0" w:color="auto"/>
            <w:left w:val="none" w:sz="0" w:space="0" w:color="auto"/>
            <w:bottom w:val="none" w:sz="0" w:space="0" w:color="auto"/>
            <w:right w:val="none" w:sz="0" w:space="0" w:color="auto"/>
          </w:divBdr>
        </w:div>
        <w:div w:id="1173301925">
          <w:marLeft w:val="0"/>
          <w:marRight w:val="0"/>
          <w:marTop w:val="0"/>
          <w:marBottom w:val="0"/>
          <w:divBdr>
            <w:top w:val="none" w:sz="0" w:space="0" w:color="auto"/>
            <w:left w:val="none" w:sz="0" w:space="0" w:color="auto"/>
            <w:bottom w:val="none" w:sz="0" w:space="0" w:color="auto"/>
            <w:right w:val="none" w:sz="0" w:space="0" w:color="auto"/>
          </w:divBdr>
        </w:div>
      </w:divsChild>
    </w:div>
    <w:div w:id="279071426">
      <w:bodyDiv w:val="1"/>
      <w:marLeft w:val="0"/>
      <w:marRight w:val="0"/>
      <w:marTop w:val="0"/>
      <w:marBottom w:val="0"/>
      <w:divBdr>
        <w:top w:val="none" w:sz="0" w:space="0" w:color="auto"/>
        <w:left w:val="none" w:sz="0" w:space="0" w:color="auto"/>
        <w:bottom w:val="none" w:sz="0" w:space="0" w:color="auto"/>
        <w:right w:val="none" w:sz="0" w:space="0" w:color="auto"/>
      </w:divBdr>
      <w:divsChild>
        <w:div w:id="488834779">
          <w:marLeft w:val="0"/>
          <w:marRight w:val="0"/>
          <w:marTop w:val="0"/>
          <w:marBottom w:val="0"/>
          <w:divBdr>
            <w:top w:val="none" w:sz="0" w:space="0" w:color="auto"/>
            <w:left w:val="none" w:sz="0" w:space="0" w:color="auto"/>
            <w:bottom w:val="none" w:sz="0" w:space="0" w:color="auto"/>
            <w:right w:val="none" w:sz="0" w:space="0" w:color="auto"/>
          </w:divBdr>
        </w:div>
        <w:div w:id="226190243">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20030505">
      <w:bodyDiv w:val="1"/>
      <w:marLeft w:val="0"/>
      <w:marRight w:val="0"/>
      <w:marTop w:val="0"/>
      <w:marBottom w:val="0"/>
      <w:divBdr>
        <w:top w:val="none" w:sz="0" w:space="0" w:color="auto"/>
        <w:left w:val="none" w:sz="0" w:space="0" w:color="auto"/>
        <w:bottom w:val="none" w:sz="0" w:space="0" w:color="auto"/>
        <w:right w:val="none" w:sz="0" w:space="0" w:color="auto"/>
      </w:divBdr>
      <w:divsChild>
        <w:div w:id="1051463369">
          <w:marLeft w:val="0"/>
          <w:marRight w:val="0"/>
          <w:marTop w:val="0"/>
          <w:marBottom w:val="0"/>
          <w:divBdr>
            <w:top w:val="none" w:sz="0" w:space="0" w:color="auto"/>
            <w:left w:val="none" w:sz="0" w:space="0" w:color="auto"/>
            <w:bottom w:val="none" w:sz="0" w:space="0" w:color="auto"/>
            <w:right w:val="none" w:sz="0" w:space="0" w:color="auto"/>
          </w:divBdr>
        </w:div>
        <w:div w:id="1132527754">
          <w:marLeft w:val="0"/>
          <w:marRight w:val="0"/>
          <w:marTop w:val="0"/>
          <w:marBottom w:val="0"/>
          <w:divBdr>
            <w:top w:val="none" w:sz="0" w:space="0" w:color="auto"/>
            <w:left w:val="none" w:sz="0" w:space="0" w:color="auto"/>
            <w:bottom w:val="none" w:sz="0" w:space="0" w:color="auto"/>
            <w:right w:val="none" w:sz="0" w:space="0" w:color="auto"/>
          </w:divBdr>
        </w:div>
        <w:div w:id="1097288730">
          <w:marLeft w:val="0"/>
          <w:marRight w:val="0"/>
          <w:marTop w:val="0"/>
          <w:marBottom w:val="0"/>
          <w:divBdr>
            <w:top w:val="none" w:sz="0" w:space="0" w:color="auto"/>
            <w:left w:val="none" w:sz="0" w:space="0" w:color="auto"/>
            <w:bottom w:val="none" w:sz="0" w:space="0" w:color="auto"/>
            <w:right w:val="none" w:sz="0" w:space="0" w:color="auto"/>
          </w:divBdr>
        </w:div>
        <w:div w:id="572931986">
          <w:marLeft w:val="0"/>
          <w:marRight w:val="0"/>
          <w:marTop w:val="0"/>
          <w:marBottom w:val="0"/>
          <w:divBdr>
            <w:top w:val="none" w:sz="0" w:space="0" w:color="auto"/>
            <w:left w:val="none" w:sz="0" w:space="0" w:color="auto"/>
            <w:bottom w:val="none" w:sz="0" w:space="0" w:color="auto"/>
            <w:right w:val="none" w:sz="0" w:space="0" w:color="auto"/>
          </w:divBdr>
        </w:div>
        <w:div w:id="1344815869">
          <w:marLeft w:val="0"/>
          <w:marRight w:val="0"/>
          <w:marTop w:val="0"/>
          <w:marBottom w:val="0"/>
          <w:divBdr>
            <w:top w:val="none" w:sz="0" w:space="0" w:color="auto"/>
            <w:left w:val="none" w:sz="0" w:space="0" w:color="auto"/>
            <w:bottom w:val="none" w:sz="0" w:space="0" w:color="auto"/>
            <w:right w:val="none" w:sz="0" w:space="0" w:color="auto"/>
          </w:divBdr>
        </w:div>
        <w:div w:id="191652689">
          <w:marLeft w:val="0"/>
          <w:marRight w:val="0"/>
          <w:marTop w:val="0"/>
          <w:marBottom w:val="0"/>
          <w:divBdr>
            <w:top w:val="none" w:sz="0" w:space="0" w:color="auto"/>
            <w:left w:val="none" w:sz="0" w:space="0" w:color="auto"/>
            <w:bottom w:val="none" w:sz="0" w:space="0" w:color="auto"/>
            <w:right w:val="none" w:sz="0" w:space="0" w:color="auto"/>
          </w:divBdr>
        </w:div>
        <w:div w:id="1310087365">
          <w:marLeft w:val="0"/>
          <w:marRight w:val="0"/>
          <w:marTop w:val="0"/>
          <w:marBottom w:val="0"/>
          <w:divBdr>
            <w:top w:val="none" w:sz="0" w:space="0" w:color="auto"/>
            <w:left w:val="none" w:sz="0" w:space="0" w:color="auto"/>
            <w:bottom w:val="none" w:sz="0" w:space="0" w:color="auto"/>
            <w:right w:val="none" w:sz="0" w:space="0" w:color="auto"/>
          </w:divBdr>
        </w:div>
        <w:div w:id="715393790">
          <w:marLeft w:val="0"/>
          <w:marRight w:val="0"/>
          <w:marTop w:val="0"/>
          <w:marBottom w:val="0"/>
          <w:divBdr>
            <w:top w:val="none" w:sz="0" w:space="0" w:color="auto"/>
            <w:left w:val="none" w:sz="0" w:space="0" w:color="auto"/>
            <w:bottom w:val="none" w:sz="0" w:space="0" w:color="auto"/>
            <w:right w:val="none" w:sz="0" w:space="0" w:color="auto"/>
          </w:divBdr>
        </w:div>
        <w:div w:id="852840343">
          <w:marLeft w:val="0"/>
          <w:marRight w:val="0"/>
          <w:marTop w:val="0"/>
          <w:marBottom w:val="0"/>
          <w:divBdr>
            <w:top w:val="none" w:sz="0" w:space="0" w:color="auto"/>
            <w:left w:val="none" w:sz="0" w:space="0" w:color="auto"/>
            <w:bottom w:val="none" w:sz="0" w:space="0" w:color="auto"/>
            <w:right w:val="none" w:sz="0" w:space="0" w:color="auto"/>
          </w:divBdr>
        </w:div>
        <w:div w:id="2044820415">
          <w:marLeft w:val="0"/>
          <w:marRight w:val="0"/>
          <w:marTop w:val="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11117025">
      <w:bodyDiv w:val="1"/>
      <w:marLeft w:val="0"/>
      <w:marRight w:val="0"/>
      <w:marTop w:val="0"/>
      <w:marBottom w:val="0"/>
      <w:divBdr>
        <w:top w:val="none" w:sz="0" w:space="0" w:color="auto"/>
        <w:left w:val="none" w:sz="0" w:space="0" w:color="auto"/>
        <w:bottom w:val="none" w:sz="0" w:space="0" w:color="auto"/>
        <w:right w:val="none" w:sz="0" w:space="0" w:color="auto"/>
      </w:divBdr>
      <w:divsChild>
        <w:div w:id="2101442831">
          <w:marLeft w:val="0"/>
          <w:marRight w:val="0"/>
          <w:marTop w:val="0"/>
          <w:marBottom w:val="0"/>
          <w:divBdr>
            <w:top w:val="none" w:sz="0" w:space="0" w:color="auto"/>
            <w:left w:val="none" w:sz="0" w:space="0" w:color="auto"/>
            <w:bottom w:val="none" w:sz="0" w:space="0" w:color="auto"/>
            <w:right w:val="none" w:sz="0" w:space="0" w:color="auto"/>
          </w:divBdr>
        </w:div>
      </w:divsChild>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B9E5-3A00-41D5-8ECB-280AAC72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21</Pages>
  <Words>4188</Words>
  <Characters>23036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Elideth Irigoyen</dc:creator>
  <cp:keywords/>
  <cp:lastModifiedBy>Ana Rodríguez</cp:lastModifiedBy>
  <cp:revision>42</cp:revision>
  <cp:lastPrinted>2019-02-18T22:52:00Z</cp:lastPrinted>
  <dcterms:created xsi:type="dcterms:W3CDTF">2019-02-08T17:26:00Z</dcterms:created>
  <dcterms:modified xsi:type="dcterms:W3CDTF">2019-02-19T18:47:00Z</dcterms:modified>
</cp:coreProperties>
</file>